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0BE" w:rsidRPr="001E4673" w:rsidRDefault="00751910" w:rsidP="001E4673">
      <w:pPr>
        <w:jc w:val="center"/>
        <w:rPr>
          <w:rtl/>
        </w:rPr>
      </w:pPr>
      <w:r>
        <w:rPr>
          <w:rFonts w:ascii="Algerian" w:eastAsia="Times New Roman" w:hAnsi="Algerian" w:cs="Arial"/>
          <w:b/>
          <w:bCs/>
          <w:noProof/>
          <w:color w:val="444444"/>
          <w:sz w:val="32"/>
          <w:szCs w:val="32"/>
        </w:rPr>
        <w:drawing>
          <wp:anchor distT="0" distB="0" distL="114300" distR="114300" simplePos="0" relativeHeight="251671552" behindDoc="0" locked="0" layoutInCell="1" allowOverlap="1" wp14:anchorId="18057550" wp14:editId="2472476B">
            <wp:simplePos x="0" y="0"/>
            <wp:positionH relativeFrom="column">
              <wp:posOffset>4663937</wp:posOffset>
            </wp:positionH>
            <wp:positionV relativeFrom="paragraph">
              <wp:posOffset>-11309461</wp:posOffset>
            </wp:positionV>
            <wp:extent cx="1601028" cy="1252331"/>
            <wp:effectExtent l="19050" t="0" r="0" b="0"/>
            <wp:wrapNone/>
            <wp:docPr id="16" name="صورة 2" descr="الوكاااالة4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وكاااالة444.jpg"/>
                    <pic:cNvPicPr/>
                  </pic:nvPicPr>
                  <pic:blipFill>
                    <a:blip r:embed="rId8" cstate="print">
                      <a:lum contrast="-14000"/>
                    </a:blip>
                    <a:srcRect l="72954" r="2141" b="9434"/>
                    <a:stretch>
                      <a:fillRect/>
                    </a:stretch>
                  </pic:blipFill>
                  <pic:spPr>
                    <a:xfrm>
                      <a:off x="0" y="0"/>
                      <a:ext cx="1601028" cy="125233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70C2A" w:rsidRPr="00145420">
        <w:rPr>
          <w:rFonts w:ascii="Lucida Calligraphy" w:hAnsi="Lucida Calligraphy"/>
          <w:b/>
          <w:bCs/>
          <w:color w:val="7C9163" w:themeColor="accent1" w:themeShade="BF"/>
          <w:sz w:val="24"/>
          <w:szCs w:val="24"/>
        </w:rPr>
        <w:t>Assistant Deput</w:t>
      </w:r>
      <w:r w:rsidR="003C60BE" w:rsidRPr="00145420">
        <w:rPr>
          <w:rFonts w:ascii="Lucida Calligraphy" w:hAnsi="Lucida Calligraphy"/>
          <w:b/>
          <w:bCs/>
          <w:color w:val="7C9163" w:themeColor="accent1" w:themeShade="BF"/>
          <w:sz w:val="24"/>
          <w:szCs w:val="24"/>
        </w:rPr>
        <w:t>y</w:t>
      </w:r>
      <w:r w:rsidR="001E4673">
        <w:rPr>
          <w:rFonts w:ascii="Lucida Calligraphy" w:hAnsi="Lucida Calligraphy"/>
          <w:b/>
          <w:bCs/>
          <w:color w:val="7C9163" w:themeColor="accent1" w:themeShade="BF"/>
          <w:sz w:val="24"/>
          <w:szCs w:val="24"/>
        </w:rPr>
        <w:t xml:space="preserve"> for Medical Assistance</w:t>
      </w:r>
    </w:p>
    <w:p w:rsidR="004E2CF0" w:rsidRPr="004E2CF0" w:rsidRDefault="004E2CF0" w:rsidP="004E2CF0">
      <w:pPr>
        <w:tabs>
          <w:tab w:val="left" w:pos="7307"/>
        </w:tabs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DC7D0E" w:themeColor="accent2" w:themeShade="BF"/>
          <w:sz w:val="28"/>
          <w:szCs w:val="28"/>
        </w:rPr>
      </w:pPr>
      <w:r w:rsidRPr="004E2CF0">
        <w:rPr>
          <w:rFonts w:asciiTheme="majorBidi" w:hAnsiTheme="majorBidi" w:cstheme="majorBidi"/>
          <w:b/>
          <w:bCs/>
          <w:color w:val="DC7D0E" w:themeColor="accent2" w:themeShade="BF"/>
          <w:sz w:val="28"/>
          <w:szCs w:val="28"/>
        </w:rPr>
        <w:t>New Face of Radiology 2017</w:t>
      </w:r>
    </w:p>
    <w:p w:rsidR="003C60BE" w:rsidRDefault="004E2CF0" w:rsidP="004E2CF0">
      <w:pPr>
        <w:tabs>
          <w:tab w:val="left" w:pos="7307"/>
        </w:tabs>
        <w:spacing w:after="0" w:line="240" w:lineRule="auto"/>
        <w:jc w:val="center"/>
        <w:rPr>
          <w:rFonts w:asciiTheme="majorBidi" w:hAnsiTheme="majorBidi" w:cstheme="majorBidi"/>
          <w:b/>
          <w:bCs/>
          <w:color w:val="DC7D0E" w:themeColor="accent2" w:themeShade="BF"/>
          <w:sz w:val="28"/>
          <w:szCs w:val="28"/>
        </w:rPr>
      </w:pPr>
      <w:r w:rsidRPr="004E2CF0">
        <w:rPr>
          <w:rFonts w:asciiTheme="majorBidi" w:hAnsiTheme="majorBidi" w:cstheme="majorBidi"/>
          <w:b/>
          <w:bCs/>
          <w:color w:val="DC7D0E" w:themeColor="accent2" w:themeShade="BF"/>
          <w:sz w:val="28"/>
          <w:szCs w:val="28"/>
        </w:rPr>
        <w:t>The Future of Radiology services in the era of privatization</w:t>
      </w:r>
    </w:p>
    <w:p w:rsidR="004E2CF0" w:rsidRDefault="004E2CF0" w:rsidP="004E2CF0">
      <w:pPr>
        <w:bidi w:val="0"/>
        <w:spacing w:after="0" w:line="240" w:lineRule="auto"/>
        <w:jc w:val="center"/>
        <w:rPr>
          <w:rFonts w:ascii="Cambria" w:hAnsi="Cambria"/>
          <w:color w:val="1F497D"/>
          <w:sz w:val="20"/>
          <w:szCs w:val="20"/>
          <w:lang w:val="en-GB"/>
        </w:rPr>
      </w:pPr>
    </w:p>
    <w:p w:rsidR="004E2CF0" w:rsidRPr="004E2CF0" w:rsidRDefault="00AF7844" w:rsidP="00AF7844">
      <w:pPr>
        <w:bidi w:val="0"/>
        <w:spacing w:after="0" w:line="240" w:lineRule="auto"/>
        <w:rPr>
          <w:rFonts w:ascii="Cambria" w:hAnsi="Cambria"/>
          <w:color w:val="1F497D"/>
          <w:sz w:val="20"/>
          <w:szCs w:val="20"/>
          <w:rtl/>
          <w:lang w:val="en-GB"/>
        </w:rPr>
      </w:pPr>
      <w:r>
        <w:rPr>
          <w:rFonts w:ascii="Cambria" w:hAnsi="Cambria"/>
          <w:color w:val="1F497D"/>
          <w:sz w:val="20"/>
          <w:szCs w:val="20"/>
          <w:lang w:val="en-GB"/>
        </w:rPr>
        <w:t xml:space="preserve">Day 1           </w:t>
      </w:r>
      <w:r w:rsidR="004E2CF0">
        <w:rPr>
          <w:rFonts w:ascii="Cambria" w:hAnsi="Cambria"/>
          <w:color w:val="1F497D"/>
          <w:sz w:val="20"/>
          <w:szCs w:val="20"/>
          <w:lang w:val="en-GB"/>
        </w:rPr>
        <w:t>April 26, 2017</w:t>
      </w:r>
    </w:p>
    <w:tbl>
      <w:tblPr>
        <w:tblStyle w:val="TableGrid"/>
        <w:tblpPr w:leftFromText="180" w:rightFromText="180" w:vertAnchor="page" w:horzAnchor="margin" w:tblpY="3636"/>
        <w:bidiVisual/>
        <w:tblW w:w="9377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7"/>
        <w:gridCol w:w="4305"/>
        <w:gridCol w:w="1165"/>
        <w:gridCol w:w="13"/>
        <w:gridCol w:w="997"/>
      </w:tblGrid>
      <w:tr w:rsidR="00720D2E" w:rsidRPr="008F700B" w:rsidTr="004E2CF0">
        <w:trPr>
          <w:cantSplit/>
          <w:trHeight w:val="758"/>
        </w:trPr>
        <w:tc>
          <w:tcPr>
            <w:tcW w:w="2897" w:type="dxa"/>
            <w:tcBorders>
              <w:bottom w:val="double" w:sz="4" w:space="0" w:color="auto"/>
            </w:tcBorders>
            <w:shd w:val="clear" w:color="auto" w:fill="F5E4A9" w:themeFill="accent3" w:themeFillTint="66"/>
            <w:vAlign w:val="center"/>
          </w:tcPr>
          <w:p w:rsidR="00720D2E" w:rsidRPr="00145420" w:rsidRDefault="00720D2E" w:rsidP="004E2CF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  <w:rtl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</w:rPr>
              <w:t>Speaker</w:t>
            </w:r>
          </w:p>
        </w:tc>
        <w:tc>
          <w:tcPr>
            <w:tcW w:w="4305" w:type="dxa"/>
            <w:tcBorders>
              <w:bottom w:val="double" w:sz="4" w:space="0" w:color="auto"/>
            </w:tcBorders>
            <w:shd w:val="clear" w:color="auto" w:fill="F5E4A9" w:themeFill="accent3" w:themeFillTint="66"/>
            <w:vAlign w:val="center"/>
          </w:tcPr>
          <w:p w:rsidR="00720D2E" w:rsidRPr="00145420" w:rsidRDefault="00720D2E" w:rsidP="004E2CF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  <w:rtl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</w:rPr>
              <w:t>Topic</w:t>
            </w:r>
          </w:p>
        </w:tc>
        <w:tc>
          <w:tcPr>
            <w:tcW w:w="1165" w:type="dxa"/>
            <w:tcBorders>
              <w:bottom w:val="double" w:sz="4" w:space="0" w:color="auto"/>
            </w:tcBorders>
            <w:shd w:val="clear" w:color="auto" w:fill="F5E4A9" w:themeFill="accent3" w:themeFillTint="66"/>
            <w:textDirection w:val="btLr"/>
            <w:vAlign w:val="center"/>
          </w:tcPr>
          <w:p w:rsidR="00720D2E" w:rsidRPr="00145420" w:rsidRDefault="00720D2E" w:rsidP="004E2CF0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18"/>
                <w:szCs w:val="18"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18"/>
                <w:szCs w:val="18"/>
              </w:rPr>
              <w:t>Panel Theme</w:t>
            </w:r>
          </w:p>
        </w:tc>
        <w:tc>
          <w:tcPr>
            <w:tcW w:w="1010" w:type="dxa"/>
            <w:gridSpan w:val="2"/>
            <w:tcBorders>
              <w:bottom w:val="double" w:sz="4" w:space="0" w:color="auto"/>
            </w:tcBorders>
            <w:shd w:val="clear" w:color="auto" w:fill="F5E4A9" w:themeFill="accent3" w:themeFillTint="66"/>
            <w:vAlign w:val="center"/>
          </w:tcPr>
          <w:p w:rsidR="00720D2E" w:rsidRPr="00145420" w:rsidRDefault="00720D2E" w:rsidP="004E2CF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</w:rPr>
              <w:t>Time</w:t>
            </w:r>
          </w:p>
        </w:tc>
      </w:tr>
      <w:tr w:rsidR="00720D2E" w:rsidRPr="00E934B4" w:rsidTr="004E2CF0">
        <w:trPr>
          <w:cantSplit/>
          <w:trHeight w:hRule="exact" w:val="539"/>
        </w:trPr>
        <w:tc>
          <w:tcPr>
            <w:tcW w:w="8380" w:type="dxa"/>
            <w:gridSpan w:val="4"/>
            <w:tcBorders>
              <w:top w:val="double" w:sz="4" w:space="0" w:color="auto"/>
            </w:tcBorders>
            <w:vAlign w:val="center"/>
          </w:tcPr>
          <w:p w:rsidR="00720D2E" w:rsidRPr="003D614C" w:rsidRDefault="00720D2E" w:rsidP="004E2CF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</w:rPr>
            </w:pPr>
            <w:r w:rsidRPr="00B46580">
              <w:rPr>
                <w:sz w:val="24"/>
                <w:szCs w:val="24"/>
                <w:lang w:val="en-GB"/>
              </w:rPr>
              <w:t>Welcome  by the Chair and scientific committee</w:t>
            </w:r>
          </w:p>
        </w:tc>
        <w:tc>
          <w:tcPr>
            <w:tcW w:w="997" w:type="dxa"/>
            <w:tcBorders>
              <w:top w:val="double" w:sz="4" w:space="0" w:color="auto"/>
            </w:tcBorders>
            <w:vAlign w:val="center"/>
          </w:tcPr>
          <w:p w:rsidR="00720D2E" w:rsidRPr="0061457E" w:rsidRDefault="00720D2E" w:rsidP="004E2CF0">
            <w:pPr>
              <w:bidi w:val="0"/>
              <w:jc w:val="center"/>
              <w:rPr>
                <w:rFonts w:ascii="Lucida Handwriting" w:hAnsi="Lucida Handwriting" w:cs="Times New Roman"/>
                <w:color w:val="B55374" w:themeColor="accent4" w:themeShade="BF"/>
                <w:sz w:val="20"/>
                <w:szCs w:val="20"/>
                <w:rtl/>
              </w:rPr>
            </w:pPr>
            <w:r w:rsidRPr="003D614C">
              <w:rPr>
                <w:color w:val="0070C0"/>
                <w:lang w:val="en-GB"/>
              </w:rPr>
              <w:t>08:45</w:t>
            </w:r>
          </w:p>
        </w:tc>
      </w:tr>
      <w:tr w:rsidR="004E2CF0" w:rsidRPr="00E934B4" w:rsidTr="004E2CF0">
        <w:trPr>
          <w:cantSplit/>
          <w:trHeight w:hRule="exact" w:val="504"/>
        </w:trPr>
        <w:tc>
          <w:tcPr>
            <w:tcW w:w="2897" w:type="dxa"/>
            <w:vAlign w:val="center"/>
          </w:tcPr>
          <w:p w:rsidR="00720D2E" w:rsidRPr="00720D2E" w:rsidRDefault="00720D2E" w:rsidP="004E2CF0">
            <w:pPr>
              <w:bidi w:val="0"/>
              <w:jc w:val="center"/>
              <w:rPr>
                <w:sz w:val="24"/>
                <w:szCs w:val="24"/>
                <w:rtl/>
                <w:lang w:val="en-GB"/>
              </w:rPr>
            </w:pPr>
            <w:r w:rsidRPr="00B46580">
              <w:rPr>
                <w:sz w:val="24"/>
                <w:szCs w:val="24"/>
                <w:lang w:val="en-GB"/>
              </w:rPr>
              <w:t>Dr. Ali Mosned</w:t>
            </w:r>
          </w:p>
        </w:tc>
        <w:tc>
          <w:tcPr>
            <w:tcW w:w="4305" w:type="dxa"/>
            <w:vAlign w:val="center"/>
          </w:tcPr>
          <w:p w:rsidR="00720D2E" w:rsidRPr="00720D2E" w:rsidRDefault="00720D2E" w:rsidP="004E2CF0">
            <w:pPr>
              <w:bidi w:val="0"/>
              <w:jc w:val="center"/>
              <w:rPr>
                <w:sz w:val="24"/>
                <w:szCs w:val="24"/>
                <w:rtl/>
                <w:lang w:val="en-GB"/>
              </w:rPr>
            </w:pPr>
            <w:r w:rsidRPr="00B46580">
              <w:rPr>
                <w:sz w:val="24"/>
                <w:szCs w:val="24"/>
                <w:lang w:val="en-GB"/>
              </w:rPr>
              <w:t>Why privatization</w:t>
            </w:r>
          </w:p>
        </w:tc>
        <w:tc>
          <w:tcPr>
            <w:tcW w:w="1165" w:type="dxa"/>
            <w:vMerge w:val="restart"/>
            <w:textDirection w:val="btLr"/>
            <w:vAlign w:val="center"/>
          </w:tcPr>
          <w:p w:rsidR="00720D2E" w:rsidRPr="008111CD" w:rsidRDefault="00720D2E" w:rsidP="004E2CF0">
            <w:pPr>
              <w:bidi w:val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rtl/>
              </w:rPr>
            </w:pPr>
            <w:r w:rsidRPr="003D614C">
              <w:rPr>
                <w:rFonts w:asciiTheme="majorHAnsi" w:hAnsiTheme="majorHAnsi"/>
                <w:b/>
                <w:bCs/>
                <w:sz w:val="20"/>
                <w:szCs w:val="20"/>
              </w:rPr>
              <w:t>Introduction into Privatization</w:t>
            </w:r>
          </w:p>
        </w:tc>
        <w:tc>
          <w:tcPr>
            <w:tcW w:w="1010" w:type="dxa"/>
            <w:gridSpan w:val="2"/>
            <w:vAlign w:val="center"/>
          </w:tcPr>
          <w:p w:rsidR="00720D2E" w:rsidRPr="0061457E" w:rsidRDefault="00720D2E" w:rsidP="004E2CF0">
            <w:pPr>
              <w:bidi w:val="0"/>
              <w:jc w:val="center"/>
              <w:rPr>
                <w:rFonts w:ascii="Lucida Handwriting" w:hAnsi="Lucida Handwriting"/>
                <w:sz w:val="20"/>
                <w:szCs w:val="20"/>
                <w:rtl/>
              </w:rPr>
            </w:pPr>
            <w:r w:rsidRPr="00B46580">
              <w:rPr>
                <w:color w:val="0070C0"/>
                <w:lang w:val="en-GB"/>
              </w:rPr>
              <w:t>09:00</w:t>
            </w:r>
          </w:p>
        </w:tc>
      </w:tr>
      <w:tr w:rsidR="004E2CF0" w:rsidRPr="00E934B4" w:rsidTr="004E2CF0">
        <w:trPr>
          <w:cantSplit/>
          <w:trHeight w:hRule="exact" w:val="504"/>
        </w:trPr>
        <w:tc>
          <w:tcPr>
            <w:tcW w:w="2897" w:type="dxa"/>
            <w:vAlign w:val="center"/>
          </w:tcPr>
          <w:p w:rsidR="00720D2E" w:rsidRPr="00720D2E" w:rsidRDefault="00720D2E" w:rsidP="004E2CF0">
            <w:pPr>
              <w:bidi w:val="0"/>
              <w:jc w:val="center"/>
              <w:rPr>
                <w:sz w:val="24"/>
                <w:szCs w:val="24"/>
                <w:lang w:val="en-GB"/>
              </w:rPr>
            </w:pPr>
            <w:r w:rsidRPr="00B46580">
              <w:rPr>
                <w:sz w:val="24"/>
                <w:szCs w:val="24"/>
                <w:lang w:val="en-GB"/>
              </w:rPr>
              <w:t>Dr. Abdulaziz AL-Mosabhi</w:t>
            </w:r>
          </w:p>
        </w:tc>
        <w:tc>
          <w:tcPr>
            <w:tcW w:w="4305" w:type="dxa"/>
            <w:vAlign w:val="center"/>
          </w:tcPr>
          <w:p w:rsidR="00720D2E" w:rsidRPr="00720D2E" w:rsidRDefault="00720D2E" w:rsidP="004E2CF0">
            <w:pPr>
              <w:bidi w:val="0"/>
              <w:jc w:val="center"/>
              <w:rPr>
                <w:sz w:val="24"/>
                <w:szCs w:val="24"/>
                <w:lang w:val="en-GB"/>
              </w:rPr>
            </w:pPr>
            <w:r w:rsidRPr="00720D2E">
              <w:rPr>
                <w:sz w:val="24"/>
                <w:szCs w:val="24"/>
                <w:lang w:val="en-GB"/>
              </w:rPr>
              <w:t>Are you Ready for Privatization</w:t>
            </w:r>
          </w:p>
        </w:tc>
        <w:tc>
          <w:tcPr>
            <w:tcW w:w="1165" w:type="dxa"/>
            <w:vMerge/>
            <w:textDirection w:val="btLr"/>
            <w:vAlign w:val="center"/>
          </w:tcPr>
          <w:p w:rsidR="00720D2E" w:rsidRPr="009331A4" w:rsidRDefault="00720D2E" w:rsidP="004E2CF0">
            <w:pPr>
              <w:bidi w:val="0"/>
              <w:ind w:left="113" w:right="113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0" w:type="dxa"/>
            <w:gridSpan w:val="2"/>
            <w:vAlign w:val="center"/>
          </w:tcPr>
          <w:p w:rsidR="00720D2E" w:rsidRPr="0061457E" w:rsidRDefault="00720D2E" w:rsidP="004E2CF0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 w:rsidRPr="00B46580">
              <w:rPr>
                <w:color w:val="0070C0"/>
                <w:lang w:val="en-GB"/>
              </w:rPr>
              <w:t>09:25</w:t>
            </w:r>
          </w:p>
        </w:tc>
      </w:tr>
      <w:tr w:rsidR="004E2CF0" w:rsidRPr="00E934B4" w:rsidTr="004E2CF0">
        <w:trPr>
          <w:cantSplit/>
          <w:trHeight w:hRule="exact" w:val="504"/>
        </w:trPr>
        <w:tc>
          <w:tcPr>
            <w:tcW w:w="2897" w:type="dxa"/>
            <w:vAlign w:val="center"/>
          </w:tcPr>
          <w:p w:rsidR="00720D2E" w:rsidRPr="00720D2E" w:rsidRDefault="00720D2E" w:rsidP="004E2CF0">
            <w:pPr>
              <w:bidi w:val="0"/>
              <w:jc w:val="center"/>
              <w:rPr>
                <w:sz w:val="24"/>
                <w:szCs w:val="24"/>
                <w:lang w:val="en-GB"/>
              </w:rPr>
            </w:pPr>
            <w:r w:rsidRPr="00B46580">
              <w:rPr>
                <w:sz w:val="24"/>
                <w:szCs w:val="24"/>
                <w:lang w:val="en-GB"/>
              </w:rPr>
              <w:t>Abdulwahab Alkhamis</w:t>
            </w:r>
          </w:p>
        </w:tc>
        <w:tc>
          <w:tcPr>
            <w:tcW w:w="4305" w:type="dxa"/>
            <w:vAlign w:val="center"/>
          </w:tcPr>
          <w:p w:rsidR="00720D2E" w:rsidRPr="00720D2E" w:rsidRDefault="00720D2E" w:rsidP="004E2CF0">
            <w:pPr>
              <w:bidi w:val="0"/>
              <w:jc w:val="center"/>
              <w:rPr>
                <w:sz w:val="24"/>
                <w:szCs w:val="24"/>
                <w:lang w:val="en-GB"/>
              </w:rPr>
            </w:pPr>
            <w:r w:rsidRPr="00B46580">
              <w:rPr>
                <w:sz w:val="24"/>
                <w:szCs w:val="24"/>
                <w:lang w:val="en-GB"/>
              </w:rPr>
              <w:t>Types of Privatization</w:t>
            </w:r>
          </w:p>
        </w:tc>
        <w:tc>
          <w:tcPr>
            <w:tcW w:w="1165" w:type="dxa"/>
            <w:vMerge/>
            <w:textDirection w:val="btLr"/>
            <w:vAlign w:val="center"/>
          </w:tcPr>
          <w:p w:rsidR="00720D2E" w:rsidRPr="009331A4" w:rsidRDefault="00720D2E" w:rsidP="004E2CF0">
            <w:pPr>
              <w:bidi w:val="0"/>
              <w:ind w:left="113" w:right="113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0" w:type="dxa"/>
            <w:gridSpan w:val="2"/>
            <w:vAlign w:val="center"/>
          </w:tcPr>
          <w:p w:rsidR="00720D2E" w:rsidRPr="0061457E" w:rsidRDefault="00720D2E" w:rsidP="004E2CF0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 w:rsidRPr="00B46580">
              <w:rPr>
                <w:color w:val="0070C0"/>
                <w:lang w:val="en-GB"/>
              </w:rPr>
              <w:t>09:50</w:t>
            </w:r>
          </w:p>
        </w:tc>
      </w:tr>
      <w:tr w:rsidR="00720D2E" w:rsidRPr="00E934B4" w:rsidTr="004E2CF0">
        <w:trPr>
          <w:cantSplit/>
          <w:trHeight w:hRule="exact" w:val="1011"/>
        </w:trPr>
        <w:tc>
          <w:tcPr>
            <w:tcW w:w="9377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F5E9ED" w:themeFill="accent4" w:themeFillTint="33"/>
            <w:vAlign w:val="center"/>
          </w:tcPr>
          <w:p w:rsidR="00720D2E" w:rsidRPr="00145420" w:rsidRDefault="00720D2E" w:rsidP="004E2CF0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</w:rPr>
            </w:pPr>
            <w:r w:rsidRPr="003D614C">
              <w:rPr>
                <w:color w:val="0070C0"/>
                <w:lang w:val="en-GB"/>
              </w:rPr>
              <w:t>10:15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- </w:t>
            </w:r>
            <w:r w:rsidRPr="00B46580"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  <w:t xml:space="preserve"> Q&amp;A and discussion</w:t>
            </w:r>
          </w:p>
          <w:p w:rsidR="00720D2E" w:rsidRPr="00720D2E" w:rsidRDefault="00720D2E" w:rsidP="004E2CF0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  <w:sz w:val="14"/>
                <w:szCs w:val="14"/>
              </w:rPr>
            </w:pPr>
          </w:p>
          <w:p w:rsidR="00720D2E" w:rsidRPr="00FF231A" w:rsidRDefault="00720D2E" w:rsidP="004E2CF0">
            <w:pPr>
              <w:bidi w:val="0"/>
              <w:jc w:val="center"/>
              <w:rPr>
                <w:rFonts w:ascii="Lucida Handwriting" w:hAnsi="Lucida Handwriting"/>
                <w:b/>
                <w:bCs/>
                <w:rtl/>
              </w:rPr>
            </w:pPr>
            <w:r w:rsidRPr="003D614C">
              <w:rPr>
                <w:color w:val="0070C0"/>
                <w:lang w:val="en-GB"/>
              </w:rPr>
              <w:t>10:30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>- Coffee Break</w:t>
            </w:r>
          </w:p>
        </w:tc>
      </w:tr>
      <w:tr w:rsidR="004E2CF0" w:rsidRPr="00E934B4" w:rsidTr="004E2CF0">
        <w:trPr>
          <w:cantSplit/>
          <w:trHeight w:hRule="exact" w:val="504"/>
        </w:trPr>
        <w:tc>
          <w:tcPr>
            <w:tcW w:w="289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20D2E" w:rsidRPr="00720D2E" w:rsidRDefault="00720D2E" w:rsidP="004E2CF0">
            <w:pPr>
              <w:bidi w:val="0"/>
              <w:jc w:val="center"/>
              <w:rPr>
                <w:sz w:val="24"/>
                <w:szCs w:val="24"/>
                <w:lang w:val="en-GB"/>
              </w:rPr>
            </w:pPr>
            <w:r w:rsidRPr="00720D2E">
              <w:rPr>
                <w:sz w:val="24"/>
                <w:szCs w:val="24"/>
                <w:lang w:val="en-GB"/>
              </w:rPr>
              <w:t>Experience UK</w:t>
            </w:r>
          </w:p>
        </w:tc>
        <w:tc>
          <w:tcPr>
            <w:tcW w:w="430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20D2E" w:rsidRPr="00720D2E" w:rsidRDefault="00720D2E" w:rsidP="004E2CF0">
            <w:pPr>
              <w:bidi w:val="0"/>
              <w:jc w:val="center"/>
              <w:rPr>
                <w:sz w:val="24"/>
                <w:szCs w:val="24"/>
                <w:rtl/>
                <w:lang w:val="en-GB"/>
              </w:rPr>
            </w:pPr>
            <w:r w:rsidRPr="00720D2E">
              <w:rPr>
                <w:sz w:val="24"/>
                <w:szCs w:val="24"/>
                <w:lang w:val="en-GB"/>
              </w:rPr>
              <w:t>International</w:t>
            </w:r>
          </w:p>
        </w:tc>
        <w:tc>
          <w:tcPr>
            <w:tcW w:w="1165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720D2E" w:rsidRPr="003D614C" w:rsidRDefault="00720D2E" w:rsidP="004E2CF0">
            <w:pPr>
              <w:bidi w:val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B46580">
              <w:rPr>
                <w:rFonts w:asciiTheme="majorHAnsi" w:hAnsiTheme="majorHAnsi"/>
                <w:b/>
                <w:bCs/>
                <w:sz w:val="20"/>
                <w:szCs w:val="20"/>
              </w:rPr>
              <w:t>Transformation in Radiology</w:t>
            </w:r>
          </w:p>
        </w:tc>
        <w:tc>
          <w:tcPr>
            <w:tcW w:w="101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20D2E" w:rsidRDefault="00720D2E" w:rsidP="004E2CF0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 w:rsidRPr="00B46580">
              <w:rPr>
                <w:color w:val="0070C0"/>
                <w:lang w:val="en-GB"/>
              </w:rPr>
              <w:t>10:40</w:t>
            </w:r>
          </w:p>
        </w:tc>
      </w:tr>
      <w:tr w:rsidR="004E2CF0" w:rsidRPr="00E934B4" w:rsidTr="004E2CF0">
        <w:trPr>
          <w:cantSplit/>
          <w:trHeight w:hRule="exact" w:val="504"/>
        </w:trPr>
        <w:tc>
          <w:tcPr>
            <w:tcW w:w="2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0D2E" w:rsidRPr="00720D2E" w:rsidRDefault="00720D2E" w:rsidP="004E2CF0">
            <w:pPr>
              <w:bidi w:val="0"/>
              <w:jc w:val="center"/>
              <w:rPr>
                <w:sz w:val="24"/>
                <w:szCs w:val="24"/>
                <w:rtl/>
                <w:lang w:val="en-GB"/>
              </w:rPr>
            </w:pPr>
            <w:r w:rsidRPr="00720D2E">
              <w:rPr>
                <w:sz w:val="24"/>
                <w:szCs w:val="24"/>
                <w:lang w:val="en-GB"/>
              </w:rPr>
              <w:t>Rashed Alqawan</w:t>
            </w:r>
          </w:p>
        </w:tc>
        <w:tc>
          <w:tcPr>
            <w:tcW w:w="43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0D2E" w:rsidRPr="00720D2E" w:rsidRDefault="00720D2E" w:rsidP="004E2CF0">
            <w:pPr>
              <w:bidi w:val="0"/>
              <w:jc w:val="center"/>
              <w:rPr>
                <w:sz w:val="24"/>
                <w:szCs w:val="24"/>
                <w:lang w:val="en-GB"/>
              </w:rPr>
            </w:pPr>
            <w:r w:rsidRPr="00720D2E">
              <w:rPr>
                <w:sz w:val="24"/>
                <w:szCs w:val="24"/>
                <w:lang w:val="en-GB"/>
              </w:rPr>
              <w:t xml:space="preserve"> Transformation in Ministery of Health</w:t>
            </w:r>
          </w:p>
        </w:tc>
        <w:tc>
          <w:tcPr>
            <w:tcW w:w="1165" w:type="dxa"/>
            <w:vMerge/>
            <w:tcBorders>
              <w:top w:val="double" w:sz="4" w:space="0" w:color="auto"/>
            </w:tcBorders>
            <w:textDirection w:val="btLr"/>
            <w:vAlign w:val="center"/>
          </w:tcPr>
          <w:p w:rsidR="00720D2E" w:rsidRPr="00D95015" w:rsidRDefault="00720D2E" w:rsidP="004E2CF0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0D2E" w:rsidRPr="0061457E" w:rsidRDefault="00720D2E" w:rsidP="004E2CF0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 w:rsidRPr="00B46580">
              <w:rPr>
                <w:color w:val="0070C0"/>
                <w:lang w:val="en-GB"/>
              </w:rPr>
              <w:t>11:05</w:t>
            </w:r>
          </w:p>
        </w:tc>
      </w:tr>
      <w:tr w:rsidR="004E2CF0" w:rsidRPr="00E934B4" w:rsidTr="004E2CF0">
        <w:trPr>
          <w:cantSplit/>
          <w:trHeight w:hRule="exact" w:val="504"/>
        </w:trPr>
        <w:tc>
          <w:tcPr>
            <w:tcW w:w="2897" w:type="dxa"/>
            <w:tcBorders>
              <w:top w:val="single" w:sz="4" w:space="0" w:color="auto"/>
            </w:tcBorders>
            <w:vAlign w:val="center"/>
          </w:tcPr>
          <w:p w:rsidR="00720D2E" w:rsidRPr="00720D2E" w:rsidRDefault="00720D2E" w:rsidP="004E2CF0">
            <w:pPr>
              <w:bidi w:val="0"/>
              <w:jc w:val="center"/>
              <w:rPr>
                <w:sz w:val="24"/>
                <w:szCs w:val="24"/>
                <w:rtl/>
                <w:lang w:val="en-GB"/>
              </w:rPr>
            </w:pPr>
            <w:r w:rsidRPr="00720D2E">
              <w:rPr>
                <w:sz w:val="24"/>
                <w:szCs w:val="24"/>
                <w:lang w:val="en-GB"/>
              </w:rPr>
              <w:t>Assiri</w:t>
            </w:r>
          </w:p>
        </w:tc>
        <w:tc>
          <w:tcPr>
            <w:tcW w:w="43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0D2E" w:rsidRPr="00720D2E" w:rsidRDefault="00720D2E" w:rsidP="004E2CF0">
            <w:pPr>
              <w:bidi w:val="0"/>
              <w:jc w:val="center"/>
              <w:rPr>
                <w:sz w:val="24"/>
                <w:szCs w:val="24"/>
                <w:lang w:val="en-GB"/>
              </w:rPr>
            </w:pPr>
            <w:r w:rsidRPr="00720D2E">
              <w:rPr>
                <w:sz w:val="24"/>
                <w:szCs w:val="24"/>
                <w:lang w:val="en-GB"/>
              </w:rPr>
              <w:t>Models of Radiology Privatization</w:t>
            </w:r>
          </w:p>
        </w:tc>
        <w:tc>
          <w:tcPr>
            <w:tcW w:w="1165" w:type="dxa"/>
            <w:vMerge/>
            <w:tcBorders>
              <w:top w:val="double" w:sz="4" w:space="0" w:color="auto"/>
            </w:tcBorders>
            <w:textDirection w:val="btLr"/>
            <w:vAlign w:val="center"/>
          </w:tcPr>
          <w:p w:rsidR="00720D2E" w:rsidRPr="00D95015" w:rsidRDefault="00720D2E" w:rsidP="004E2CF0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</w:tcBorders>
            <w:vAlign w:val="center"/>
          </w:tcPr>
          <w:p w:rsidR="00720D2E" w:rsidRPr="0061457E" w:rsidRDefault="00720D2E" w:rsidP="004E2CF0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 w:rsidRPr="00B46580">
              <w:rPr>
                <w:color w:val="0070C0"/>
                <w:lang w:val="en-GB"/>
              </w:rPr>
              <w:t>11:30</w:t>
            </w:r>
          </w:p>
        </w:tc>
      </w:tr>
      <w:tr w:rsidR="00720D2E" w:rsidRPr="00E934B4" w:rsidTr="004E2CF0">
        <w:trPr>
          <w:cantSplit/>
          <w:trHeight w:hRule="exact" w:val="1020"/>
        </w:trPr>
        <w:tc>
          <w:tcPr>
            <w:tcW w:w="9377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F5E9ED" w:themeFill="accent4" w:themeFillTint="33"/>
            <w:vAlign w:val="center"/>
          </w:tcPr>
          <w:p w:rsidR="00720D2E" w:rsidRPr="00145420" w:rsidRDefault="00720D2E" w:rsidP="004E2CF0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</w:rPr>
            </w:pPr>
            <w:r w:rsidRPr="00B46580">
              <w:rPr>
                <w:color w:val="0070C0"/>
                <w:lang w:val="en-GB"/>
              </w:rPr>
              <w:t>11:50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- </w:t>
            </w:r>
            <w:r w:rsidRPr="00B46580"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  <w:t xml:space="preserve"> Q&amp;A and discussion</w:t>
            </w:r>
          </w:p>
          <w:p w:rsidR="00720D2E" w:rsidRPr="00720D2E" w:rsidRDefault="00720D2E" w:rsidP="004E2CF0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  <w:sz w:val="14"/>
                <w:szCs w:val="14"/>
              </w:rPr>
            </w:pPr>
          </w:p>
          <w:p w:rsidR="00720D2E" w:rsidRPr="00FF231A" w:rsidRDefault="00720D2E" w:rsidP="004E2CF0">
            <w:pPr>
              <w:bidi w:val="0"/>
              <w:jc w:val="center"/>
              <w:rPr>
                <w:rFonts w:ascii="Lucida Handwriting" w:hAnsi="Lucida Handwriting"/>
                <w:b/>
                <w:bCs/>
                <w:rtl/>
              </w:rPr>
            </w:pPr>
            <w:r>
              <w:rPr>
                <w:color w:val="0070C0"/>
                <w:lang w:val="en-GB"/>
              </w:rPr>
              <w:t>12:00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>- Prayer &amp; Lunch</w:t>
            </w:r>
          </w:p>
        </w:tc>
      </w:tr>
      <w:tr w:rsidR="004E2CF0" w:rsidRPr="00E934B4" w:rsidTr="004E2CF0">
        <w:trPr>
          <w:cantSplit/>
          <w:trHeight w:hRule="exact" w:val="504"/>
        </w:trPr>
        <w:tc>
          <w:tcPr>
            <w:tcW w:w="289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20D2E" w:rsidRPr="00720D2E" w:rsidRDefault="00720D2E" w:rsidP="004E2CF0">
            <w:pPr>
              <w:bidi w:val="0"/>
              <w:jc w:val="center"/>
              <w:rPr>
                <w:sz w:val="24"/>
                <w:szCs w:val="24"/>
                <w:rtl/>
                <w:lang w:val="en-GB"/>
              </w:rPr>
            </w:pPr>
            <w:r w:rsidRPr="00720D2E">
              <w:rPr>
                <w:sz w:val="24"/>
                <w:szCs w:val="24"/>
                <w:lang w:val="en-GB"/>
              </w:rPr>
              <w:t>Dr. Anas Bakhait</w:t>
            </w:r>
          </w:p>
        </w:tc>
        <w:tc>
          <w:tcPr>
            <w:tcW w:w="430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20D2E" w:rsidRPr="00720D2E" w:rsidRDefault="00720D2E" w:rsidP="004E2CF0">
            <w:pPr>
              <w:bidi w:val="0"/>
              <w:jc w:val="center"/>
              <w:rPr>
                <w:sz w:val="24"/>
                <w:szCs w:val="24"/>
                <w:rtl/>
                <w:lang w:val="en-GB"/>
              </w:rPr>
            </w:pPr>
            <w:r w:rsidRPr="00720D2E">
              <w:rPr>
                <w:sz w:val="24"/>
                <w:szCs w:val="24"/>
                <w:lang w:val="en-GB"/>
              </w:rPr>
              <w:t xml:space="preserve"> Concept of Audit</w:t>
            </w:r>
          </w:p>
        </w:tc>
        <w:tc>
          <w:tcPr>
            <w:tcW w:w="1165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720D2E" w:rsidRPr="003D614C" w:rsidRDefault="00720D2E" w:rsidP="004E2CF0">
            <w:pPr>
              <w:bidi w:val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rtl/>
              </w:rPr>
            </w:pPr>
            <w:r w:rsidRPr="003D614C">
              <w:rPr>
                <w:rFonts w:asciiTheme="majorHAnsi" w:hAnsiTheme="majorHAnsi"/>
                <w:b/>
                <w:bCs/>
                <w:sz w:val="20"/>
                <w:szCs w:val="20"/>
              </w:rPr>
              <w:t>Radiology Audit</w:t>
            </w:r>
          </w:p>
        </w:tc>
        <w:tc>
          <w:tcPr>
            <w:tcW w:w="101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20D2E" w:rsidRPr="0061457E" w:rsidRDefault="00720D2E" w:rsidP="004E2CF0">
            <w:pPr>
              <w:bidi w:val="0"/>
              <w:jc w:val="center"/>
              <w:rPr>
                <w:rFonts w:ascii="Lucida Handwriting" w:hAnsi="Lucida Handwriting" w:cs="Times New Roman"/>
                <w:color w:val="B55374" w:themeColor="accent4" w:themeShade="BF"/>
                <w:sz w:val="20"/>
                <w:szCs w:val="20"/>
                <w:rtl/>
              </w:rPr>
            </w:pPr>
            <w:r w:rsidRPr="00B46580">
              <w:rPr>
                <w:color w:val="0070C0"/>
                <w:lang w:val="en-GB"/>
              </w:rPr>
              <w:t>13:00</w:t>
            </w:r>
          </w:p>
        </w:tc>
      </w:tr>
      <w:tr w:rsidR="004E2CF0" w:rsidRPr="00E934B4" w:rsidTr="004E2CF0">
        <w:trPr>
          <w:cantSplit/>
          <w:trHeight w:hRule="exact" w:val="504"/>
        </w:trPr>
        <w:tc>
          <w:tcPr>
            <w:tcW w:w="2897" w:type="dxa"/>
            <w:tcBorders>
              <w:top w:val="single" w:sz="4" w:space="0" w:color="auto"/>
            </w:tcBorders>
            <w:vAlign w:val="center"/>
          </w:tcPr>
          <w:p w:rsidR="00720D2E" w:rsidRPr="00720D2E" w:rsidRDefault="00720D2E" w:rsidP="004E2CF0">
            <w:pPr>
              <w:bidi w:val="0"/>
              <w:jc w:val="center"/>
              <w:rPr>
                <w:sz w:val="24"/>
                <w:szCs w:val="24"/>
                <w:rtl/>
                <w:lang w:val="en-GB"/>
              </w:rPr>
            </w:pPr>
          </w:p>
        </w:tc>
        <w:tc>
          <w:tcPr>
            <w:tcW w:w="4305" w:type="dxa"/>
            <w:tcBorders>
              <w:top w:val="single" w:sz="4" w:space="0" w:color="auto"/>
            </w:tcBorders>
            <w:vAlign w:val="center"/>
          </w:tcPr>
          <w:p w:rsidR="00720D2E" w:rsidRPr="00720D2E" w:rsidRDefault="00720D2E" w:rsidP="004E2CF0">
            <w:pPr>
              <w:bidi w:val="0"/>
              <w:jc w:val="center"/>
              <w:rPr>
                <w:sz w:val="24"/>
                <w:szCs w:val="24"/>
                <w:lang w:val="en-GB"/>
              </w:rPr>
            </w:pPr>
            <w:r w:rsidRPr="00720D2E">
              <w:rPr>
                <w:sz w:val="24"/>
                <w:szCs w:val="24"/>
                <w:lang w:val="en-GB"/>
              </w:rPr>
              <w:t>International (Electronic  Audit/ Rad.net)</w:t>
            </w:r>
          </w:p>
        </w:tc>
        <w:tc>
          <w:tcPr>
            <w:tcW w:w="1165" w:type="dxa"/>
            <w:vMerge/>
            <w:textDirection w:val="btLr"/>
            <w:vAlign w:val="center"/>
          </w:tcPr>
          <w:p w:rsidR="00720D2E" w:rsidRDefault="00720D2E" w:rsidP="004E2CF0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</w:tcBorders>
            <w:vAlign w:val="center"/>
          </w:tcPr>
          <w:p w:rsidR="00720D2E" w:rsidRPr="0061457E" w:rsidRDefault="00720D2E" w:rsidP="004E2CF0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 w:rsidRPr="00B46580">
              <w:rPr>
                <w:color w:val="0070C0"/>
                <w:lang w:val="en-GB"/>
              </w:rPr>
              <w:t>13:25</w:t>
            </w:r>
          </w:p>
        </w:tc>
      </w:tr>
      <w:tr w:rsidR="004E2CF0" w:rsidRPr="00E934B4" w:rsidTr="004E2CF0">
        <w:trPr>
          <w:cantSplit/>
          <w:trHeight w:hRule="exact" w:val="504"/>
        </w:trPr>
        <w:tc>
          <w:tcPr>
            <w:tcW w:w="2897" w:type="dxa"/>
            <w:tcBorders>
              <w:top w:val="single" w:sz="4" w:space="0" w:color="auto"/>
            </w:tcBorders>
            <w:vAlign w:val="center"/>
          </w:tcPr>
          <w:p w:rsidR="00720D2E" w:rsidRPr="00720D2E" w:rsidRDefault="00720D2E" w:rsidP="004E2CF0">
            <w:pPr>
              <w:bidi w:val="0"/>
              <w:jc w:val="center"/>
              <w:rPr>
                <w:sz w:val="24"/>
                <w:szCs w:val="24"/>
                <w:lang w:val="en-GB"/>
              </w:rPr>
            </w:pPr>
            <w:r w:rsidRPr="00720D2E">
              <w:rPr>
                <w:sz w:val="24"/>
                <w:szCs w:val="24"/>
                <w:lang w:val="en-GB"/>
              </w:rPr>
              <w:t>Assiri</w:t>
            </w:r>
          </w:p>
        </w:tc>
        <w:tc>
          <w:tcPr>
            <w:tcW w:w="4305" w:type="dxa"/>
            <w:vAlign w:val="center"/>
          </w:tcPr>
          <w:p w:rsidR="00720D2E" w:rsidRPr="00720D2E" w:rsidRDefault="00720D2E" w:rsidP="004E2CF0">
            <w:pPr>
              <w:bidi w:val="0"/>
              <w:jc w:val="center"/>
              <w:rPr>
                <w:sz w:val="24"/>
                <w:szCs w:val="24"/>
                <w:lang w:val="en-GB"/>
              </w:rPr>
            </w:pPr>
            <w:r w:rsidRPr="00720D2E">
              <w:rPr>
                <w:sz w:val="24"/>
                <w:szCs w:val="24"/>
                <w:lang w:val="en-GB"/>
              </w:rPr>
              <w:t xml:space="preserve">Value Based Productivity </w:t>
            </w:r>
          </w:p>
        </w:tc>
        <w:tc>
          <w:tcPr>
            <w:tcW w:w="1165" w:type="dxa"/>
            <w:vMerge/>
            <w:textDirection w:val="btLr"/>
            <w:vAlign w:val="center"/>
          </w:tcPr>
          <w:p w:rsidR="00720D2E" w:rsidRPr="00E934B4" w:rsidRDefault="00720D2E" w:rsidP="004E2CF0">
            <w:pPr>
              <w:bidi w:val="0"/>
              <w:ind w:left="113" w:right="113"/>
              <w:jc w:val="center"/>
              <w:rPr>
                <w:rFonts w:ascii="Lucida Handwriting" w:hAnsi="Lucida Handwriting"/>
                <w:rtl/>
              </w:rPr>
            </w:pPr>
          </w:p>
        </w:tc>
        <w:tc>
          <w:tcPr>
            <w:tcW w:w="1010" w:type="dxa"/>
            <w:gridSpan w:val="2"/>
            <w:vAlign w:val="center"/>
          </w:tcPr>
          <w:p w:rsidR="00720D2E" w:rsidRDefault="00720D2E" w:rsidP="004E2CF0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 w:rsidRPr="00B46580">
              <w:rPr>
                <w:color w:val="0070C0"/>
                <w:lang w:val="en-GB"/>
              </w:rPr>
              <w:t>13:50</w:t>
            </w:r>
          </w:p>
        </w:tc>
      </w:tr>
      <w:tr w:rsidR="00720D2E" w:rsidRPr="00E934B4" w:rsidTr="004E2CF0">
        <w:trPr>
          <w:cantSplit/>
          <w:trHeight w:hRule="exact" w:val="2972"/>
        </w:trPr>
        <w:tc>
          <w:tcPr>
            <w:tcW w:w="9377" w:type="dxa"/>
            <w:gridSpan w:val="5"/>
            <w:shd w:val="clear" w:color="auto" w:fill="F5E9ED" w:themeFill="accent4" w:themeFillTint="33"/>
            <w:vAlign w:val="center"/>
          </w:tcPr>
          <w:p w:rsidR="00720D2E" w:rsidRDefault="00720D2E" w:rsidP="004E2CF0">
            <w:pPr>
              <w:bidi w:val="0"/>
              <w:ind w:left="113" w:right="113"/>
              <w:jc w:val="center"/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</w:pPr>
            <w:r w:rsidRPr="00B46580">
              <w:rPr>
                <w:color w:val="0070C0"/>
                <w:lang w:val="en-GB"/>
              </w:rPr>
              <w:t>14:15</w:t>
            </w:r>
            <w:r w:rsidRPr="00145420">
              <w:rPr>
                <w:rFonts w:ascii="Lucida Handwriting" w:hAnsi="Lucida Handwriting"/>
                <w:color w:val="536142" w:themeColor="accent1" w:themeShade="80"/>
                <w:sz w:val="20"/>
                <w:szCs w:val="20"/>
              </w:rPr>
              <w:t xml:space="preserve">– 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 </w:t>
            </w:r>
            <w:r w:rsidRPr="00B46580"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  <w:t xml:space="preserve"> Q&amp;A and discussion</w:t>
            </w:r>
          </w:p>
          <w:p w:rsidR="00720D2E" w:rsidRPr="00720D2E" w:rsidRDefault="00720D2E" w:rsidP="004E2CF0">
            <w:pPr>
              <w:bidi w:val="0"/>
              <w:ind w:left="113" w:right="113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  <w:sz w:val="14"/>
                <w:szCs w:val="14"/>
              </w:rPr>
            </w:pPr>
          </w:p>
          <w:p w:rsidR="00720D2E" w:rsidRPr="00145420" w:rsidRDefault="00720D2E" w:rsidP="004E2CF0">
            <w:pPr>
              <w:bidi w:val="0"/>
              <w:ind w:left="113" w:right="113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</w:rPr>
            </w:pPr>
            <w:r w:rsidRPr="00B46580">
              <w:rPr>
                <w:color w:val="0070C0"/>
                <w:lang w:val="en-GB"/>
              </w:rPr>
              <w:t>14:30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>- Coffee Break</w:t>
            </w:r>
          </w:p>
          <w:p w:rsidR="00720D2E" w:rsidRPr="00145420" w:rsidRDefault="00720D2E" w:rsidP="004E2CF0">
            <w:pPr>
              <w:bidi w:val="0"/>
              <w:ind w:left="113" w:right="113"/>
              <w:jc w:val="center"/>
              <w:rPr>
                <w:rFonts w:ascii="Lucida Handwriting" w:hAnsi="Lucida Handwriting"/>
                <w:color w:val="536142" w:themeColor="accent1" w:themeShade="80"/>
                <w:sz w:val="20"/>
                <w:szCs w:val="20"/>
              </w:rPr>
            </w:pPr>
          </w:p>
          <w:p w:rsidR="00720D2E" w:rsidRDefault="00720D2E" w:rsidP="004E2CF0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</w:rPr>
            </w:pPr>
            <w:r w:rsidRPr="00B46580">
              <w:rPr>
                <w:color w:val="0070C0"/>
                <w:lang w:val="en-GB"/>
              </w:rPr>
              <w:t>14:40</w:t>
            </w:r>
            <w:r w:rsidRPr="003D614C">
              <w:rPr>
                <w:color w:val="0070C0"/>
                <w:lang w:val="en-GB"/>
              </w:rPr>
              <w:t>-</w:t>
            </w:r>
            <w:r w:rsidRPr="00B46580">
              <w:rPr>
                <w:color w:val="0070C0"/>
                <w:lang w:val="en-GB"/>
              </w:rPr>
              <w:t>15:40</w:t>
            </w:r>
            <w:r w:rsidRPr="00145420">
              <w:rPr>
                <w:rFonts w:ascii="Lucida Handwriting" w:hAnsi="Lucida Handwriting"/>
                <w:color w:val="536142" w:themeColor="accent1" w:themeShade="80"/>
                <w:sz w:val="20"/>
                <w:szCs w:val="20"/>
              </w:rPr>
              <w:t xml:space="preserve">– 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 </w:t>
            </w:r>
            <w:r>
              <w:t xml:space="preserve"> </w:t>
            </w:r>
            <w:r w:rsidRPr="00636259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>Change Management ( Adapt to Change )</w:t>
            </w:r>
          </w:p>
          <w:p w:rsidR="00720D2E" w:rsidRPr="00B46580" w:rsidRDefault="00720D2E" w:rsidP="004E2CF0">
            <w:pPr>
              <w:bidi w:val="0"/>
              <w:ind w:left="720" w:hanging="720"/>
              <w:rPr>
                <w:lang w:val="en-GB"/>
              </w:rPr>
            </w:pPr>
            <w:r w:rsidRPr="00B46580">
              <w:rPr>
                <w:color w:val="0070C0"/>
                <w:lang w:val="en-GB"/>
              </w:rPr>
              <w:t>14:40</w:t>
            </w:r>
            <w:r w:rsidRPr="00B46580">
              <w:rPr>
                <w:lang w:val="en-GB"/>
              </w:rPr>
              <w:tab/>
              <w:t>Moneif Aied</w:t>
            </w:r>
          </w:p>
          <w:p w:rsidR="00720D2E" w:rsidRPr="00B46580" w:rsidRDefault="00720D2E" w:rsidP="004E2CF0">
            <w:pPr>
              <w:bidi w:val="0"/>
              <w:ind w:left="720" w:hanging="720"/>
              <w:rPr>
                <w:lang w:val="en-GB"/>
              </w:rPr>
            </w:pPr>
            <w:r w:rsidRPr="00B46580">
              <w:rPr>
                <w:color w:val="0070C0"/>
                <w:lang w:val="en-GB"/>
              </w:rPr>
              <w:t>15:00</w:t>
            </w:r>
            <w:r w:rsidRPr="00B46580">
              <w:rPr>
                <w:lang w:val="en-GB"/>
              </w:rPr>
              <w:tab/>
              <w:t>Mubark Alshardan</w:t>
            </w:r>
          </w:p>
          <w:p w:rsidR="00720D2E" w:rsidRPr="00B46580" w:rsidRDefault="00720D2E" w:rsidP="004E2CF0">
            <w:pPr>
              <w:bidi w:val="0"/>
              <w:ind w:left="720" w:hanging="720"/>
              <w:rPr>
                <w:lang w:val="en-GB"/>
              </w:rPr>
            </w:pPr>
            <w:r w:rsidRPr="00B46580">
              <w:rPr>
                <w:color w:val="0070C0"/>
                <w:lang w:val="en-GB"/>
              </w:rPr>
              <w:t>15:20</w:t>
            </w:r>
            <w:r w:rsidRPr="00B46580">
              <w:rPr>
                <w:lang w:val="en-GB"/>
              </w:rPr>
              <w:tab/>
              <w:t>Dr. Ali Zailai ( How to Change )</w:t>
            </w:r>
          </w:p>
          <w:p w:rsidR="00720D2E" w:rsidRPr="00B46580" w:rsidRDefault="00720D2E" w:rsidP="004E2CF0">
            <w:pPr>
              <w:bidi w:val="0"/>
              <w:ind w:left="720" w:hanging="720"/>
              <w:rPr>
                <w:color w:val="FF0000"/>
                <w:lang w:val="en-GB"/>
              </w:rPr>
            </w:pPr>
            <w:r w:rsidRPr="00B46580">
              <w:rPr>
                <w:color w:val="0070C0"/>
                <w:lang w:val="en-GB"/>
              </w:rPr>
              <w:t>15:40</w:t>
            </w:r>
            <w:r w:rsidRPr="00B46580">
              <w:rPr>
                <w:color w:val="FF0000"/>
                <w:lang w:val="en-GB"/>
              </w:rPr>
              <w:tab/>
            </w:r>
            <w:r w:rsidRPr="00B46580">
              <w:rPr>
                <w:color w:val="000000"/>
                <w:lang w:val="en-GB"/>
              </w:rPr>
              <w:t>Q&amp;A and discussion</w:t>
            </w:r>
          </w:p>
          <w:p w:rsidR="00720D2E" w:rsidRPr="00BF2A1E" w:rsidRDefault="00720D2E" w:rsidP="004E2CF0">
            <w:pPr>
              <w:bidi w:val="0"/>
              <w:ind w:left="720" w:hanging="720"/>
              <w:jc w:val="center"/>
              <w:rPr>
                <w:color w:val="000000"/>
                <w:lang w:val="en-GB"/>
              </w:rPr>
            </w:pPr>
            <w:r w:rsidRPr="00B46580">
              <w:rPr>
                <w:color w:val="0070C0"/>
                <w:lang w:val="en-GB"/>
              </w:rPr>
              <w:t>15:50</w:t>
            </w:r>
            <w:r w:rsidRPr="00B46580">
              <w:rPr>
                <w:color w:val="FF0000"/>
                <w:lang w:val="en-GB"/>
              </w:rPr>
              <w:tab/>
            </w:r>
            <w:r w:rsidRPr="00B46580">
              <w:rPr>
                <w:color w:val="000000"/>
                <w:lang w:val="en-GB"/>
              </w:rPr>
              <w:t>Closing by the scientific committee</w:t>
            </w:r>
          </w:p>
          <w:p w:rsidR="00720D2E" w:rsidRPr="00593B02" w:rsidRDefault="00720D2E" w:rsidP="004E2CF0">
            <w:pPr>
              <w:bidi w:val="0"/>
              <w:jc w:val="center"/>
              <w:rPr>
                <w:rFonts w:ascii="Lucida Handwriting" w:hAnsi="Lucida Handwriting"/>
                <w:b/>
                <w:bCs/>
                <w:lang w:val="en-GB"/>
              </w:rPr>
            </w:pPr>
          </w:p>
          <w:p w:rsidR="00720D2E" w:rsidRDefault="00720D2E" w:rsidP="004E2CF0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720D2E" w:rsidRDefault="00720D2E" w:rsidP="004E2CF0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720D2E" w:rsidRDefault="00720D2E" w:rsidP="004E2CF0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720D2E" w:rsidRDefault="00720D2E" w:rsidP="004E2CF0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720D2E" w:rsidRDefault="00720D2E" w:rsidP="004E2CF0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720D2E" w:rsidRDefault="00720D2E" w:rsidP="004E2CF0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720D2E" w:rsidRDefault="00720D2E" w:rsidP="004E2CF0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720D2E" w:rsidRDefault="00720D2E" w:rsidP="004E2CF0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720D2E" w:rsidRPr="00FF231A" w:rsidRDefault="00720D2E" w:rsidP="004E2CF0">
            <w:pPr>
              <w:bidi w:val="0"/>
              <w:jc w:val="center"/>
              <w:rPr>
                <w:rFonts w:ascii="Lucida Handwriting" w:hAnsi="Lucida Handwriting"/>
                <w:b/>
                <w:bCs/>
                <w:rtl/>
              </w:rPr>
            </w:pPr>
          </w:p>
        </w:tc>
      </w:tr>
    </w:tbl>
    <w:p w:rsidR="00720D2E" w:rsidRDefault="00720D2E" w:rsidP="00720D2E">
      <w:pPr>
        <w:bidi w:val="0"/>
        <w:spacing w:after="0"/>
        <w:rPr>
          <w:rFonts w:ascii="Edwardian Script ITC" w:hAnsi="Edwardian Script ITC"/>
          <w:b/>
          <w:bCs/>
          <w:sz w:val="40"/>
          <w:szCs w:val="40"/>
        </w:rPr>
      </w:pPr>
    </w:p>
    <w:p w:rsidR="004E2CF0" w:rsidRDefault="004E2CF0" w:rsidP="004E2CF0">
      <w:pPr>
        <w:bidi w:val="0"/>
        <w:spacing w:after="0"/>
        <w:rPr>
          <w:rFonts w:ascii="Edwardian Script ITC" w:hAnsi="Edwardian Script ITC"/>
          <w:b/>
          <w:bCs/>
          <w:sz w:val="40"/>
          <w:szCs w:val="40"/>
        </w:rPr>
      </w:pPr>
    </w:p>
    <w:p w:rsidR="00720D2E" w:rsidRPr="004E2CF0" w:rsidRDefault="00720D2E" w:rsidP="00720D2E">
      <w:pPr>
        <w:bidi w:val="0"/>
        <w:jc w:val="center"/>
        <w:rPr>
          <w:rFonts w:ascii="Cambria" w:hAnsi="Cambria"/>
          <w:color w:val="DC7D0E" w:themeColor="accent2" w:themeShade="BF"/>
          <w:sz w:val="36"/>
          <w:szCs w:val="36"/>
          <w:lang w:val="en-GB"/>
        </w:rPr>
      </w:pPr>
      <w:r w:rsidRPr="00B46580">
        <w:rPr>
          <w:rFonts w:ascii="Cambria" w:hAnsi="Cambria"/>
          <w:color w:val="DC7D0E" w:themeColor="accent2" w:themeShade="BF"/>
          <w:sz w:val="36"/>
          <w:szCs w:val="36"/>
          <w:lang w:val="en-GB"/>
        </w:rPr>
        <w:t>Workshop</w:t>
      </w:r>
    </w:p>
    <w:p w:rsidR="00720D2E" w:rsidRPr="00B46580" w:rsidRDefault="00AF7844" w:rsidP="00AF7844">
      <w:pPr>
        <w:bidi w:val="0"/>
        <w:spacing w:after="0" w:line="240" w:lineRule="auto"/>
        <w:rPr>
          <w:rFonts w:ascii="Cambria" w:hAnsi="Cambria"/>
          <w:color w:val="1F497D"/>
          <w:sz w:val="20"/>
          <w:szCs w:val="20"/>
          <w:lang w:val="en-GB"/>
        </w:rPr>
      </w:pPr>
      <w:r>
        <w:rPr>
          <w:rFonts w:ascii="Cambria" w:hAnsi="Cambria"/>
          <w:color w:val="1F497D"/>
          <w:sz w:val="20"/>
          <w:szCs w:val="20"/>
          <w:lang w:val="en-GB"/>
        </w:rPr>
        <w:t xml:space="preserve">Day 2                 </w:t>
      </w:r>
      <w:bookmarkStart w:id="0" w:name="_GoBack"/>
      <w:bookmarkEnd w:id="0"/>
      <w:r w:rsidR="00720D2E">
        <w:rPr>
          <w:rFonts w:ascii="Cambria" w:hAnsi="Cambria"/>
          <w:color w:val="1F497D"/>
          <w:sz w:val="20"/>
          <w:szCs w:val="20"/>
          <w:lang w:val="en-GB"/>
        </w:rPr>
        <w:t>April 27, 2017</w:t>
      </w:r>
    </w:p>
    <w:tbl>
      <w:tblPr>
        <w:tblStyle w:val="TableGrid"/>
        <w:tblpPr w:leftFromText="180" w:rightFromText="180" w:vertAnchor="page" w:horzAnchor="margin" w:tblpY="3494"/>
        <w:bidiVisual/>
        <w:tblW w:w="9089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68"/>
        <w:gridCol w:w="29"/>
        <w:gridCol w:w="3839"/>
        <w:gridCol w:w="1456"/>
        <w:gridCol w:w="1697"/>
      </w:tblGrid>
      <w:tr w:rsidR="00720D2E" w:rsidRPr="008F700B" w:rsidTr="001E4673">
        <w:trPr>
          <w:cantSplit/>
          <w:trHeight w:val="758"/>
        </w:trPr>
        <w:tc>
          <w:tcPr>
            <w:tcW w:w="2068" w:type="dxa"/>
            <w:tcBorders>
              <w:bottom w:val="double" w:sz="4" w:space="0" w:color="auto"/>
            </w:tcBorders>
            <w:shd w:val="clear" w:color="auto" w:fill="F5E4A9" w:themeFill="accent3" w:themeFillTint="66"/>
            <w:vAlign w:val="center"/>
          </w:tcPr>
          <w:p w:rsidR="00720D2E" w:rsidRPr="00145420" w:rsidRDefault="00720D2E" w:rsidP="00720D2E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  <w:rtl/>
              </w:rPr>
            </w:pPr>
          </w:p>
        </w:tc>
        <w:tc>
          <w:tcPr>
            <w:tcW w:w="3868" w:type="dxa"/>
            <w:gridSpan w:val="2"/>
            <w:tcBorders>
              <w:bottom w:val="double" w:sz="4" w:space="0" w:color="auto"/>
            </w:tcBorders>
            <w:shd w:val="clear" w:color="auto" w:fill="F5E4A9" w:themeFill="accent3" w:themeFillTint="66"/>
            <w:vAlign w:val="center"/>
          </w:tcPr>
          <w:p w:rsidR="00720D2E" w:rsidRPr="00145420" w:rsidRDefault="00720D2E" w:rsidP="00720D2E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  <w:rtl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</w:rPr>
              <w:t>Topic</w:t>
            </w:r>
          </w:p>
        </w:tc>
        <w:tc>
          <w:tcPr>
            <w:tcW w:w="1456" w:type="dxa"/>
            <w:tcBorders>
              <w:bottom w:val="double" w:sz="4" w:space="0" w:color="auto"/>
            </w:tcBorders>
            <w:shd w:val="clear" w:color="auto" w:fill="F5E4A9" w:themeFill="accent3" w:themeFillTint="66"/>
            <w:textDirection w:val="btLr"/>
            <w:vAlign w:val="center"/>
          </w:tcPr>
          <w:p w:rsidR="00720D2E" w:rsidRPr="00145420" w:rsidRDefault="00720D2E" w:rsidP="00720D2E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18"/>
                <w:szCs w:val="18"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18"/>
                <w:szCs w:val="18"/>
              </w:rPr>
              <w:t>Panel Theme</w:t>
            </w:r>
          </w:p>
        </w:tc>
        <w:tc>
          <w:tcPr>
            <w:tcW w:w="1697" w:type="dxa"/>
            <w:tcBorders>
              <w:bottom w:val="double" w:sz="4" w:space="0" w:color="auto"/>
            </w:tcBorders>
            <w:shd w:val="clear" w:color="auto" w:fill="F5E4A9" w:themeFill="accent3" w:themeFillTint="66"/>
            <w:vAlign w:val="center"/>
          </w:tcPr>
          <w:p w:rsidR="00720D2E" w:rsidRPr="00145420" w:rsidRDefault="00720D2E" w:rsidP="00720D2E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</w:rPr>
              <w:t>Time</w:t>
            </w:r>
          </w:p>
        </w:tc>
      </w:tr>
      <w:tr w:rsidR="00720D2E" w:rsidRPr="00E934B4" w:rsidTr="001E4673">
        <w:trPr>
          <w:cantSplit/>
          <w:trHeight w:hRule="exact" w:val="504"/>
        </w:trPr>
        <w:tc>
          <w:tcPr>
            <w:tcW w:w="9089" w:type="dxa"/>
            <w:gridSpan w:val="5"/>
            <w:shd w:val="clear" w:color="auto" w:fill="D9D9D9" w:themeFill="background1" w:themeFillShade="D9"/>
            <w:vAlign w:val="center"/>
          </w:tcPr>
          <w:p w:rsidR="00720D2E" w:rsidRPr="0061457E" w:rsidRDefault="00720D2E" w:rsidP="00720D2E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 w:rsidRPr="00145420">
              <w:rPr>
                <w:rFonts w:ascii="Tahoma" w:hAnsi="Tahoma" w:cs="PT Simple Bold Ruled"/>
                <w:b/>
                <w:bCs/>
                <w:color w:val="536142" w:themeColor="accent1" w:themeShade="80"/>
                <w:sz w:val="24"/>
                <w:szCs w:val="24"/>
              </w:rPr>
              <w:t>Chairperson</w:t>
            </w:r>
            <w:r w:rsidRPr="00145420">
              <w:rPr>
                <w:rFonts w:ascii="Tahoma" w:hAnsi="Tahoma" w:cs="Tahoma"/>
                <w:b/>
                <w:bCs/>
                <w:color w:val="536142" w:themeColor="accent1" w:themeShade="80"/>
                <w:sz w:val="24"/>
                <w:szCs w:val="24"/>
              </w:rPr>
              <w:t>:</w:t>
            </w:r>
          </w:p>
        </w:tc>
      </w:tr>
      <w:tr w:rsidR="00720D2E" w:rsidRPr="00E934B4" w:rsidTr="001E4673">
        <w:trPr>
          <w:cantSplit/>
          <w:trHeight w:hRule="exact" w:val="996"/>
        </w:trPr>
        <w:tc>
          <w:tcPr>
            <w:tcW w:w="2068" w:type="dxa"/>
            <w:vAlign w:val="center"/>
          </w:tcPr>
          <w:p w:rsidR="00720D2E" w:rsidRPr="008F1D8F" w:rsidRDefault="00720D2E" w:rsidP="00720D2E">
            <w:pPr>
              <w:bidi w:val="0"/>
              <w:jc w:val="center"/>
              <w:rPr>
                <w:rFonts w:asciiTheme="majorHAnsi" w:hAnsiTheme="majorHAnsi" w:cstheme="majorBidi"/>
                <w:sz w:val="20"/>
                <w:szCs w:val="20"/>
                <w:rtl/>
              </w:rPr>
            </w:pPr>
            <w:r w:rsidRPr="00B46580">
              <w:rPr>
                <w:sz w:val="24"/>
                <w:szCs w:val="24"/>
                <w:lang w:val="en-GB"/>
              </w:rPr>
              <w:t>Dr. Ali Zailai</w:t>
            </w:r>
          </w:p>
        </w:tc>
        <w:tc>
          <w:tcPr>
            <w:tcW w:w="3868" w:type="dxa"/>
            <w:gridSpan w:val="2"/>
            <w:vAlign w:val="center"/>
          </w:tcPr>
          <w:p w:rsidR="00720D2E" w:rsidRPr="008F1D8F" w:rsidRDefault="00720D2E" w:rsidP="00720D2E">
            <w:pPr>
              <w:bidi w:val="0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  <w:rtl/>
              </w:rPr>
            </w:pPr>
            <w:r w:rsidRPr="00B46580">
              <w:rPr>
                <w:sz w:val="24"/>
                <w:szCs w:val="24"/>
                <w:lang w:val="en-GB"/>
              </w:rPr>
              <w:t>Safety in MRI</w:t>
            </w:r>
          </w:p>
        </w:tc>
        <w:tc>
          <w:tcPr>
            <w:tcW w:w="1456" w:type="dxa"/>
            <w:vMerge w:val="restart"/>
            <w:textDirection w:val="btLr"/>
            <w:vAlign w:val="center"/>
          </w:tcPr>
          <w:p w:rsidR="00720D2E" w:rsidRPr="004F6DFA" w:rsidRDefault="00720D2E" w:rsidP="00720D2E">
            <w:pPr>
              <w:bidi w:val="0"/>
              <w:ind w:left="113" w:right="113"/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B46580">
              <w:rPr>
                <w:b/>
                <w:bCs/>
                <w:color w:val="344D6C" w:themeColor="accent6" w:themeShade="80"/>
                <w:sz w:val="24"/>
                <w:szCs w:val="24"/>
                <w:lang w:val="en-GB"/>
              </w:rPr>
              <w:t>Safety Standards in Radiology</w:t>
            </w:r>
          </w:p>
        </w:tc>
        <w:tc>
          <w:tcPr>
            <w:tcW w:w="1697" w:type="dxa"/>
            <w:vAlign w:val="center"/>
          </w:tcPr>
          <w:p w:rsidR="00720D2E" w:rsidRPr="0061457E" w:rsidRDefault="00720D2E" w:rsidP="00720D2E">
            <w:pPr>
              <w:bidi w:val="0"/>
              <w:jc w:val="center"/>
              <w:rPr>
                <w:rFonts w:ascii="Lucida Handwriting" w:hAnsi="Lucida Handwriting"/>
                <w:sz w:val="20"/>
                <w:szCs w:val="20"/>
                <w:rtl/>
              </w:rPr>
            </w:pPr>
            <w:r w:rsidRPr="00B46580">
              <w:rPr>
                <w:color w:val="0070C0"/>
                <w:sz w:val="24"/>
                <w:szCs w:val="24"/>
                <w:lang w:val="en-GB"/>
              </w:rPr>
              <w:t>09:00</w:t>
            </w:r>
          </w:p>
        </w:tc>
      </w:tr>
      <w:tr w:rsidR="00720D2E" w:rsidRPr="00E934B4" w:rsidTr="001E4673">
        <w:trPr>
          <w:cantSplit/>
          <w:trHeight w:hRule="exact" w:val="951"/>
        </w:trPr>
        <w:tc>
          <w:tcPr>
            <w:tcW w:w="2068" w:type="dxa"/>
            <w:vAlign w:val="center"/>
          </w:tcPr>
          <w:p w:rsidR="00720D2E" w:rsidRPr="008F1D8F" w:rsidRDefault="00720D2E" w:rsidP="00720D2E">
            <w:pPr>
              <w:bidi w:val="0"/>
              <w:jc w:val="center"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>
              <w:rPr>
                <w:sz w:val="24"/>
                <w:szCs w:val="24"/>
                <w:lang w:val="en-GB"/>
              </w:rPr>
              <w:t xml:space="preserve">Dr. Ahmed </w:t>
            </w:r>
            <w:r w:rsidRPr="00B46580">
              <w:rPr>
                <w:sz w:val="24"/>
                <w:szCs w:val="24"/>
                <w:lang w:val="en-GB"/>
              </w:rPr>
              <w:t>Alfar</w:t>
            </w:r>
          </w:p>
        </w:tc>
        <w:tc>
          <w:tcPr>
            <w:tcW w:w="3868" w:type="dxa"/>
            <w:gridSpan w:val="2"/>
            <w:vAlign w:val="center"/>
          </w:tcPr>
          <w:p w:rsidR="00720D2E" w:rsidRPr="008F1D8F" w:rsidRDefault="00720D2E" w:rsidP="00720D2E">
            <w:pPr>
              <w:bidi w:val="0"/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sz w:val="24"/>
                <w:szCs w:val="24"/>
                <w:lang w:val="en-GB"/>
              </w:rPr>
              <w:t xml:space="preserve">Infection </w:t>
            </w:r>
            <w:r w:rsidRPr="00B46580">
              <w:rPr>
                <w:sz w:val="24"/>
                <w:szCs w:val="24"/>
                <w:lang w:val="en-GB"/>
              </w:rPr>
              <w:t>Control</w:t>
            </w:r>
          </w:p>
        </w:tc>
        <w:tc>
          <w:tcPr>
            <w:tcW w:w="1456" w:type="dxa"/>
            <w:vMerge/>
            <w:textDirection w:val="btLr"/>
            <w:vAlign w:val="center"/>
          </w:tcPr>
          <w:p w:rsidR="00720D2E" w:rsidRPr="009331A4" w:rsidRDefault="00720D2E" w:rsidP="00720D2E">
            <w:pPr>
              <w:bidi w:val="0"/>
              <w:ind w:left="113" w:right="113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697" w:type="dxa"/>
            <w:vAlign w:val="center"/>
          </w:tcPr>
          <w:p w:rsidR="00720D2E" w:rsidRPr="0061457E" w:rsidRDefault="00720D2E" w:rsidP="00720D2E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 w:rsidRPr="00B46580">
              <w:rPr>
                <w:color w:val="0070C0"/>
                <w:sz w:val="24"/>
                <w:szCs w:val="24"/>
                <w:lang w:val="en-GB"/>
              </w:rPr>
              <w:t>09:40</w:t>
            </w:r>
          </w:p>
        </w:tc>
      </w:tr>
      <w:tr w:rsidR="00720D2E" w:rsidRPr="00E934B4" w:rsidTr="001E4673">
        <w:trPr>
          <w:cantSplit/>
          <w:trHeight w:hRule="exact" w:val="1011"/>
        </w:trPr>
        <w:tc>
          <w:tcPr>
            <w:tcW w:w="9089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F5E9ED" w:themeFill="accent4" w:themeFillTint="33"/>
            <w:vAlign w:val="center"/>
          </w:tcPr>
          <w:p w:rsidR="00720D2E" w:rsidRPr="00145420" w:rsidRDefault="00720D2E" w:rsidP="00720D2E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  <w:rtl/>
              </w:rPr>
            </w:pPr>
            <w:r w:rsidRPr="00B46580">
              <w:rPr>
                <w:color w:val="0070C0"/>
                <w:sz w:val="24"/>
                <w:szCs w:val="24"/>
                <w:lang w:val="en-GB"/>
              </w:rPr>
              <w:t>10:20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>- Coffee Break</w:t>
            </w:r>
          </w:p>
        </w:tc>
      </w:tr>
      <w:tr w:rsidR="00720D2E" w:rsidRPr="00E934B4" w:rsidTr="001E4673">
        <w:trPr>
          <w:cantSplit/>
          <w:trHeight w:hRule="exact" w:val="504"/>
        </w:trPr>
        <w:tc>
          <w:tcPr>
            <w:tcW w:w="9089" w:type="dxa"/>
            <w:gridSpan w:val="5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20D2E" w:rsidRPr="00145420" w:rsidRDefault="00720D2E" w:rsidP="00720D2E">
            <w:pPr>
              <w:bidi w:val="0"/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</w:pPr>
            <w:r w:rsidRPr="00145420">
              <w:rPr>
                <w:rFonts w:ascii="Tahoma" w:hAnsi="Tahoma" w:cs="Tahoma"/>
                <w:b/>
                <w:bCs/>
                <w:color w:val="536142" w:themeColor="accent1" w:themeShade="80"/>
                <w:sz w:val="24"/>
                <w:szCs w:val="24"/>
              </w:rPr>
              <w:t xml:space="preserve">Chairperson: </w:t>
            </w:r>
          </w:p>
        </w:tc>
      </w:tr>
      <w:tr w:rsidR="00720D2E" w:rsidRPr="00E934B4" w:rsidTr="001E4673">
        <w:trPr>
          <w:cantSplit/>
          <w:trHeight w:hRule="exact" w:val="975"/>
        </w:trPr>
        <w:tc>
          <w:tcPr>
            <w:tcW w:w="206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20D2E" w:rsidRPr="008F1D8F" w:rsidRDefault="00720D2E" w:rsidP="00720D2E">
            <w:pPr>
              <w:bidi w:val="0"/>
              <w:jc w:val="center"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00B46580">
              <w:rPr>
                <w:sz w:val="24"/>
                <w:szCs w:val="24"/>
                <w:lang w:val="en-GB"/>
              </w:rPr>
              <w:t>Sami Alshaikh</w:t>
            </w:r>
          </w:p>
        </w:tc>
        <w:tc>
          <w:tcPr>
            <w:tcW w:w="3868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20D2E" w:rsidRPr="008F1D8F" w:rsidRDefault="00720D2E" w:rsidP="00720D2E">
            <w:pPr>
              <w:bidi w:val="0"/>
              <w:jc w:val="center"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B46580">
              <w:rPr>
                <w:sz w:val="24"/>
                <w:szCs w:val="24"/>
                <w:lang w:val="en-GB"/>
              </w:rPr>
              <w:t>Hazard in Radiation</w:t>
            </w:r>
          </w:p>
        </w:tc>
        <w:tc>
          <w:tcPr>
            <w:tcW w:w="1456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720D2E" w:rsidRPr="00D95015" w:rsidRDefault="00720D2E" w:rsidP="00720D2E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46580">
              <w:rPr>
                <w:b/>
                <w:bCs/>
                <w:color w:val="344D6C" w:themeColor="accent6" w:themeShade="80"/>
                <w:sz w:val="24"/>
                <w:szCs w:val="24"/>
                <w:lang w:val="en-GB"/>
              </w:rPr>
              <w:t>Technologist Productivity</w:t>
            </w:r>
          </w:p>
        </w:tc>
        <w:tc>
          <w:tcPr>
            <w:tcW w:w="169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20D2E" w:rsidRDefault="00720D2E" w:rsidP="00720D2E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 w:rsidRPr="00B46580">
              <w:rPr>
                <w:color w:val="0070C0"/>
                <w:lang w:val="en-GB"/>
              </w:rPr>
              <w:t>10:30</w:t>
            </w:r>
          </w:p>
        </w:tc>
      </w:tr>
      <w:tr w:rsidR="00720D2E" w:rsidRPr="00E934B4" w:rsidTr="001E4673">
        <w:trPr>
          <w:cantSplit/>
          <w:trHeight w:hRule="exact" w:val="993"/>
        </w:trPr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0D2E" w:rsidRPr="009331A4" w:rsidRDefault="00720D2E" w:rsidP="00720D2E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 w:rsidRPr="00B46580">
              <w:rPr>
                <w:color w:val="000000"/>
                <w:sz w:val="24"/>
                <w:szCs w:val="24"/>
                <w:lang w:val="en-GB"/>
              </w:rPr>
              <w:t>Naser Alabood</w:t>
            </w:r>
          </w:p>
        </w:tc>
        <w:tc>
          <w:tcPr>
            <w:tcW w:w="38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0D2E" w:rsidRPr="002D510A" w:rsidRDefault="00720D2E" w:rsidP="00720D2E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 w:rsidRPr="00B46580">
              <w:rPr>
                <w:color w:val="000000"/>
                <w:sz w:val="24"/>
                <w:szCs w:val="24"/>
                <w:lang w:val="en-GB"/>
              </w:rPr>
              <w:t>Dose Management</w:t>
            </w:r>
          </w:p>
        </w:tc>
        <w:tc>
          <w:tcPr>
            <w:tcW w:w="1456" w:type="dxa"/>
            <w:vMerge/>
            <w:tcBorders>
              <w:top w:val="double" w:sz="4" w:space="0" w:color="auto"/>
            </w:tcBorders>
            <w:textDirection w:val="btLr"/>
            <w:vAlign w:val="center"/>
          </w:tcPr>
          <w:p w:rsidR="00720D2E" w:rsidRPr="00D95015" w:rsidRDefault="00720D2E" w:rsidP="00720D2E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0D2E" w:rsidRPr="0061457E" w:rsidRDefault="00720D2E" w:rsidP="00720D2E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 w:rsidRPr="00B46580">
              <w:rPr>
                <w:color w:val="0070C0"/>
                <w:sz w:val="24"/>
                <w:szCs w:val="24"/>
                <w:lang w:val="en-GB"/>
              </w:rPr>
              <w:t>11:10</w:t>
            </w:r>
          </w:p>
        </w:tc>
      </w:tr>
      <w:tr w:rsidR="00720D2E" w:rsidRPr="00E934B4" w:rsidTr="001E4673">
        <w:trPr>
          <w:cantSplit/>
          <w:trHeight w:hRule="exact" w:val="1020"/>
        </w:trPr>
        <w:tc>
          <w:tcPr>
            <w:tcW w:w="9089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F5E9ED" w:themeFill="accent4" w:themeFillTint="33"/>
            <w:vAlign w:val="center"/>
          </w:tcPr>
          <w:p w:rsidR="00720D2E" w:rsidRPr="002D07B0" w:rsidRDefault="00720D2E" w:rsidP="00720D2E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</w:rPr>
            </w:pPr>
            <w:r w:rsidRPr="00B46580">
              <w:rPr>
                <w:color w:val="0070C0"/>
                <w:lang w:val="en-GB"/>
              </w:rPr>
              <w:t>11:50</w:t>
            </w:r>
            <w:r w:rsidRPr="002D07B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 - </w:t>
            </w:r>
            <w:r>
              <w:t xml:space="preserve"> </w:t>
            </w:r>
            <w:r w:rsidRPr="00252896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>Q&amp;A and discussion</w:t>
            </w:r>
          </w:p>
          <w:p w:rsidR="00720D2E" w:rsidRPr="00720D2E" w:rsidRDefault="00720D2E" w:rsidP="00720D2E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  <w:sz w:val="14"/>
                <w:szCs w:val="14"/>
              </w:rPr>
            </w:pPr>
          </w:p>
          <w:p w:rsidR="00720D2E" w:rsidRPr="002D07B0" w:rsidRDefault="00720D2E" w:rsidP="00720D2E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  <w:rtl/>
              </w:rPr>
            </w:pPr>
            <w:r w:rsidRPr="00B46580">
              <w:rPr>
                <w:color w:val="0070C0"/>
                <w:sz w:val="24"/>
                <w:szCs w:val="24"/>
                <w:lang w:val="en-GB"/>
              </w:rPr>
              <w:t>12:00</w:t>
            </w:r>
            <w:r w:rsidRPr="002D07B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>- Prayer &amp; Lunch</w:t>
            </w:r>
          </w:p>
        </w:tc>
      </w:tr>
      <w:tr w:rsidR="00720D2E" w:rsidRPr="00E934B4" w:rsidTr="001E4673">
        <w:trPr>
          <w:cantSplit/>
          <w:trHeight w:hRule="exact" w:val="504"/>
        </w:trPr>
        <w:tc>
          <w:tcPr>
            <w:tcW w:w="9089" w:type="dxa"/>
            <w:gridSpan w:val="5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20D2E" w:rsidRPr="002D07B0" w:rsidRDefault="00720D2E" w:rsidP="00720D2E">
            <w:pPr>
              <w:bidi w:val="0"/>
              <w:jc w:val="center"/>
              <w:rPr>
                <w:rFonts w:ascii="Lucida Handwriting" w:hAnsi="Lucida Handwriting" w:cstheme="majorBidi"/>
                <w:b/>
                <w:bCs/>
                <w:color w:val="536142" w:themeColor="accent1" w:themeShade="80"/>
                <w:sz w:val="20"/>
                <w:szCs w:val="20"/>
              </w:rPr>
            </w:pPr>
            <w:r w:rsidRPr="002D07B0">
              <w:rPr>
                <w:rFonts w:ascii="Tahoma" w:hAnsi="Tahoma" w:cs="Tahoma"/>
                <w:b/>
                <w:bCs/>
                <w:color w:val="536142" w:themeColor="accent1" w:themeShade="80"/>
                <w:sz w:val="24"/>
                <w:szCs w:val="24"/>
              </w:rPr>
              <w:t>Chairperson:</w:t>
            </w:r>
            <w:r w:rsidRPr="002D07B0">
              <w:rPr>
                <w:rFonts w:ascii="Tahoma" w:hAnsi="Tahoma" w:cs="Tahoma"/>
                <w:b/>
                <w:bCs/>
                <w:color w:val="536142" w:themeColor="accent1" w:themeShade="80"/>
                <w:sz w:val="20"/>
                <w:szCs w:val="20"/>
              </w:rPr>
              <w:t xml:space="preserve"> </w:t>
            </w:r>
            <w:r w:rsidRPr="002D07B0">
              <w:rPr>
                <w:rFonts w:ascii="Tahoma" w:hAnsi="Tahoma" w:cs="Tahoma"/>
                <w:b/>
                <w:bCs/>
                <w:color w:val="536142" w:themeColor="accent1" w:themeShade="80"/>
                <w:sz w:val="24"/>
                <w:szCs w:val="24"/>
              </w:rPr>
              <w:t xml:space="preserve"> </w:t>
            </w:r>
          </w:p>
        </w:tc>
      </w:tr>
      <w:tr w:rsidR="00720D2E" w:rsidRPr="00E934B4" w:rsidTr="001E4673">
        <w:trPr>
          <w:cantSplit/>
          <w:trHeight w:hRule="exact" w:val="722"/>
        </w:trPr>
        <w:tc>
          <w:tcPr>
            <w:tcW w:w="2097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20D2E" w:rsidRPr="00BC0910" w:rsidRDefault="00720D2E" w:rsidP="00720D2E">
            <w:pPr>
              <w:bidi w:val="0"/>
              <w:jc w:val="center"/>
              <w:rPr>
                <w:rFonts w:asciiTheme="majorHAnsi" w:hAnsiTheme="majorHAnsi" w:cstheme="majorBidi"/>
                <w:sz w:val="20"/>
                <w:szCs w:val="20"/>
                <w:rtl/>
              </w:rPr>
            </w:pPr>
            <w:r w:rsidRPr="00B46580">
              <w:rPr>
                <w:sz w:val="24"/>
                <w:szCs w:val="24"/>
                <w:lang w:val="en-GB"/>
              </w:rPr>
              <w:t>Hassan Aldossary</w:t>
            </w:r>
          </w:p>
        </w:tc>
        <w:tc>
          <w:tcPr>
            <w:tcW w:w="3839" w:type="dxa"/>
            <w:vMerge w:val="restart"/>
            <w:tcBorders>
              <w:top w:val="double" w:sz="4" w:space="0" w:color="auto"/>
            </w:tcBorders>
            <w:vAlign w:val="center"/>
          </w:tcPr>
          <w:p w:rsidR="00720D2E" w:rsidRPr="00BC0910" w:rsidRDefault="00720D2E" w:rsidP="00720D2E">
            <w:pPr>
              <w:bidi w:val="0"/>
              <w:jc w:val="center"/>
              <w:rPr>
                <w:rFonts w:asciiTheme="majorHAnsi" w:hAnsiTheme="majorHAnsi"/>
                <w:sz w:val="20"/>
                <w:szCs w:val="20"/>
                <w:rtl/>
              </w:rPr>
            </w:pPr>
            <w:r w:rsidRPr="00B46580">
              <w:rPr>
                <w:b/>
                <w:bCs/>
                <w:color w:val="344D6C" w:themeColor="accent6" w:themeShade="80"/>
                <w:sz w:val="24"/>
                <w:szCs w:val="24"/>
                <w:lang w:val="en-GB"/>
              </w:rPr>
              <w:t>Technologist Productivity</w:t>
            </w:r>
            <w:r>
              <w:rPr>
                <w:b/>
                <w:bCs/>
                <w:color w:val="344D6C" w:themeColor="accent6" w:themeShade="80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456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720D2E" w:rsidRPr="00E934B4" w:rsidRDefault="00720D2E" w:rsidP="00720D2E">
            <w:pPr>
              <w:bidi w:val="0"/>
              <w:ind w:left="113" w:right="113"/>
              <w:jc w:val="center"/>
              <w:rPr>
                <w:rFonts w:ascii="Lucida Handwriting" w:hAnsi="Lucida Handwriting"/>
                <w:rtl/>
              </w:rPr>
            </w:pPr>
            <w:r w:rsidRPr="00B46580">
              <w:rPr>
                <w:b/>
                <w:bCs/>
                <w:color w:val="344D6C" w:themeColor="accent6" w:themeShade="80"/>
                <w:sz w:val="24"/>
                <w:szCs w:val="24"/>
                <w:lang w:val="en-GB"/>
              </w:rPr>
              <w:t>Technologist Productivity</w:t>
            </w:r>
          </w:p>
        </w:tc>
        <w:tc>
          <w:tcPr>
            <w:tcW w:w="169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20D2E" w:rsidRPr="0061457E" w:rsidRDefault="00720D2E" w:rsidP="00720D2E">
            <w:pPr>
              <w:bidi w:val="0"/>
              <w:jc w:val="center"/>
              <w:rPr>
                <w:rFonts w:ascii="Lucida Handwriting" w:hAnsi="Lucida Handwriting" w:cs="Times New Roman"/>
                <w:color w:val="B55374" w:themeColor="accent4" w:themeShade="BF"/>
                <w:sz w:val="20"/>
                <w:szCs w:val="20"/>
                <w:rtl/>
              </w:rPr>
            </w:pPr>
            <w:r w:rsidRPr="00B46580">
              <w:rPr>
                <w:color w:val="0070C0"/>
                <w:sz w:val="24"/>
                <w:szCs w:val="24"/>
                <w:lang w:val="en-GB"/>
              </w:rPr>
              <w:t>13:00</w:t>
            </w:r>
          </w:p>
        </w:tc>
      </w:tr>
      <w:tr w:rsidR="00720D2E" w:rsidRPr="00E934B4" w:rsidTr="001E4673">
        <w:trPr>
          <w:cantSplit/>
          <w:trHeight w:hRule="exact" w:val="653"/>
        </w:trPr>
        <w:tc>
          <w:tcPr>
            <w:tcW w:w="2097" w:type="dxa"/>
            <w:gridSpan w:val="2"/>
            <w:tcBorders>
              <w:top w:val="single" w:sz="4" w:space="0" w:color="auto"/>
            </w:tcBorders>
            <w:vAlign w:val="center"/>
          </w:tcPr>
          <w:p w:rsidR="00720D2E" w:rsidRPr="00BC0910" w:rsidRDefault="00720D2E" w:rsidP="00720D2E">
            <w:pPr>
              <w:bidi w:val="0"/>
              <w:jc w:val="center"/>
              <w:rPr>
                <w:rFonts w:asciiTheme="majorHAnsi" w:hAnsiTheme="majorHAnsi"/>
                <w:sz w:val="20"/>
                <w:szCs w:val="20"/>
                <w:rtl/>
              </w:rPr>
            </w:pPr>
            <w:r w:rsidRPr="00B46580">
              <w:rPr>
                <w:color w:val="000000"/>
                <w:sz w:val="24"/>
                <w:szCs w:val="24"/>
                <w:lang w:val="en-GB"/>
              </w:rPr>
              <w:t>Essam Alsheri</w:t>
            </w:r>
          </w:p>
        </w:tc>
        <w:tc>
          <w:tcPr>
            <w:tcW w:w="3839" w:type="dxa"/>
            <w:vMerge/>
            <w:vAlign w:val="center"/>
          </w:tcPr>
          <w:p w:rsidR="00720D2E" w:rsidRPr="00BC0910" w:rsidRDefault="00720D2E" w:rsidP="00720D2E">
            <w:pPr>
              <w:bidi w:val="0"/>
              <w:jc w:val="center"/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56" w:type="dxa"/>
            <w:vMerge/>
            <w:textDirection w:val="btLr"/>
            <w:vAlign w:val="center"/>
          </w:tcPr>
          <w:p w:rsidR="00720D2E" w:rsidRDefault="00720D2E" w:rsidP="00720D2E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697" w:type="dxa"/>
            <w:tcBorders>
              <w:top w:val="single" w:sz="4" w:space="0" w:color="auto"/>
            </w:tcBorders>
            <w:vAlign w:val="center"/>
          </w:tcPr>
          <w:p w:rsidR="00720D2E" w:rsidRPr="0061457E" w:rsidRDefault="00720D2E" w:rsidP="00720D2E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 w:rsidRPr="00B46580">
              <w:rPr>
                <w:color w:val="0070C0"/>
                <w:sz w:val="24"/>
                <w:szCs w:val="24"/>
                <w:lang w:val="en-GB"/>
              </w:rPr>
              <w:t>13:50</w:t>
            </w:r>
          </w:p>
        </w:tc>
      </w:tr>
      <w:tr w:rsidR="00720D2E" w:rsidRPr="00E934B4" w:rsidTr="001E4673">
        <w:trPr>
          <w:cantSplit/>
          <w:trHeight w:hRule="exact" w:val="608"/>
        </w:trPr>
        <w:tc>
          <w:tcPr>
            <w:tcW w:w="2097" w:type="dxa"/>
            <w:gridSpan w:val="2"/>
            <w:tcBorders>
              <w:top w:val="single" w:sz="4" w:space="0" w:color="auto"/>
            </w:tcBorders>
            <w:vAlign w:val="center"/>
          </w:tcPr>
          <w:p w:rsidR="00720D2E" w:rsidRPr="00BC0910" w:rsidRDefault="00720D2E" w:rsidP="00720D2E">
            <w:pPr>
              <w:bidi w:val="0"/>
              <w:jc w:val="center"/>
              <w:rPr>
                <w:rFonts w:asciiTheme="majorHAnsi" w:hAnsiTheme="majorHAnsi" w:cstheme="majorBidi"/>
                <w:sz w:val="20"/>
                <w:szCs w:val="20"/>
              </w:rPr>
            </w:pPr>
            <w:r w:rsidRPr="00B46580">
              <w:rPr>
                <w:sz w:val="24"/>
                <w:szCs w:val="24"/>
                <w:lang w:val="en-GB"/>
              </w:rPr>
              <w:t>Hesham Alsoum</w:t>
            </w:r>
          </w:p>
        </w:tc>
        <w:tc>
          <w:tcPr>
            <w:tcW w:w="3839" w:type="dxa"/>
            <w:vMerge/>
            <w:vAlign w:val="center"/>
          </w:tcPr>
          <w:p w:rsidR="00720D2E" w:rsidRPr="00BC0910" w:rsidRDefault="00720D2E" w:rsidP="00720D2E">
            <w:pPr>
              <w:bidi w:val="0"/>
              <w:jc w:val="center"/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56" w:type="dxa"/>
            <w:vMerge/>
            <w:textDirection w:val="btLr"/>
            <w:vAlign w:val="center"/>
          </w:tcPr>
          <w:p w:rsidR="00720D2E" w:rsidRPr="00E934B4" w:rsidRDefault="00720D2E" w:rsidP="00720D2E">
            <w:pPr>
              <w:bidi w:val="0"/>
              <w:ind w:left="113" w:right="113"/>
              <w:jc w:val="center"/>
              <w:rPr>
                <w:rFonts w:ascii="Lucida Handwriting" w:hAnsi="Lucida Handwriting"/>
                <w:rtl/>
              </w:rPr>
            </w:pPr>
          </w:p>
        </w:tc>
        <w:tc>
          <w:tcPr>
            <w:tcW w:w="1697" w:type="dxa"/>
            <w:vAlign w:val="center"/>
          </w:tcPr>
          <w:p w:rsidR="00720D2E" w:rsidRDefault="00720D2E" w:rsidP="00720D2E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 w:rsidRPr="00B46580">
              <w:rPr>
                <w:color w:val="0070C0"/>
                <w:sz w:val="24"/>
                <w:szCs w:val="24"/>
                <w:lang w:val="en-GB"/>
              </w:rPr>
              <w:t>14:30</w:t>
            </w:r>
          </w:p>
        </w:tc>
      </w:tr>
      <w:tr w:rsidR="00720D2E" w:rsidRPr="00E934B4" w:rsidTr="001E4673">
        <w:trPr>
          <w:cantSplit/>
          <w:trHeight w:hRule="exact" w:val="1022"/>
        </w:trPr>
        <w:tc>
          <w:tcPr>
            <w:tcW w:w="9089" w:type="dxa"/>
            <w:gridSpan w:val="5"/>
            <w:shd w:val="clear" w:color="auto" w:fill="F5E9ED" w:themeFill="accent4" w:themeFillTint="33"/>
            <w:vAlign w:val="center"/>
          </w:tcPr>
          <w:p w:rsidR="00720D2E" w:rsidRPr="002D07B0" w:rsidRDefault="00720D2E" w:rsidP="00720D2E">
            <w:pPr>
              <w:bidi w:val="0"/>
              <w:ind w:left="113" w:right="113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</w:rPr>
            </w:pPr>
            <w:r w:rsidRPr="00B46580">
              <w:rPr>
                <w:color w:val="0070C0"/>
                <w:lang w:val="en-GB"/>
              </w:rPr>
              <w:t>14:45</w:t>
            </w:r>
            <w:r w:rsidRPr="002D07B0">
              <w:rPr>
                <w:rFonts w:ascii="Lucida Handwriting" w:hAnsi="Lucida Handwriting"/>
                <w:color w:val="536142" w:themeColor="accent1" w:themeShade="80"/>
                <w:sz w:val="20"/>
                <w:szCs w:val="20"/>
              </w:rPr>
              <w:t xml:space="preserve"> – </w:t>
            </w:r>
            <w:r w:rsidRPr="002D07B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 </w:t>
            </w:r>
            <w:r>
              <w:t xml:space="preserve"> </w:t>
            </w:r>
            <w:r w:rsidRPr="00252896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>Q&amp;A and discussion</w:t>
            </w:r>
          </w:p>
          <w:p w:rsidR="00720D2E" w:rsidRPr="00720D2E" w:rsidRDefault="00720D2E" w:rsidP="00720D2E">
            <w:pPr>
              <w:bidi w:val="0"/>
              <w:ind w:left="113" w:right="113"/>
              <w:jc w:val="center"/>
              <w:rPr>
                <w:rFonts w:ascii="Lucida Handwriting" w:hAnsi="Lucida Handwriting"/>
                <w:color w:val="536142" w:themeColor="accent1" w:themeShade="80"/>
                <w:sz w:val="14"/>
                <w:szCs w:val="14"/>
              </w:rPr>
            </w:pPr>
          </w:p>
          <w:p w:rsidR="00720D2E" w:rsidRPr="002D07B0" w:rsidRDefault="00720D2E" w:rsidP="00720D2E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  <w:rtl/>
              </w:rPr>
            </w:pPr>
            <w:r w:rsidRPr="00B46580">
              <w:rPr>
                <w:color w:val="0070C0"/>
                <w:sz w:val="24"/>
                <w:szCs w:val="24"/>
                <w:lang w:val="en-GB"/>
              </w:rPr>
              <w:t>15:00</w:t>
            </w:r>
            <w:r w:rsidRPr="002D07B0">
              <w:rPr>
                <w:rFonts w:ascii="Lucida Handwriting" w:hAnsi="Lucida Handwriting"/>
                <w:color w:val="536142" w:themeColor="accent1" w:themeShade="80"/>
                <w:sz w:val="20"/>
                <w:szCs w:val="20"/>
              </w:rPr>
              <w:t xml:space="preserve">– </w:t>
            </w:r>
            <w:r w:rsidRPr="002D07B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 </w:t>
            </w:r>
            <w:r w:rsidRPr="00B46580"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B4658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>Closing by the scientific committee</w:t>
            </w:r>
          </w:p>
          <w:p w:rsidR="00720D2E" w:rsidRPr="00FF231A" w:rsidRDefault="00720D2E" w:rsidP="00720D2E">
            <w:pPr>
              <w:bidi w:val="0"/>
              <w:jc w:val="center"/>
              <w:rPr>
                <w:rFonts w:ascii="Lucida Handwriting" w:hAnsi="Lucida Handwriting"/>
                <w:b/>
                <w:bCs/>
                <w:rtl/>
              </w:rPr>
            </w:pPr>
          </w:p>
        </w:tc>
      </w:tr>
    </w:tbl>
    <w:p w:rsidR="00EA29F8" w:rsidRPr="00720D2E" w:rsidRDefault="00EA29F8" w:rsidP="00720D2E">
      <w:pPr>
        <w:framePr w:hSpace="180" w:wrap="around" w:vAnchor="page" w:hAnchor="margin" w:y="3494"/>
        <w:spacing w:after="0" w:line="240" w:lineRule="auto"/>
        <w:jc w:val="center"/>
        <w:rPr>
          <w:rFonts w:ascii="Lucida Calligraphy" w:hAnsi="Lucida Calligraphy"/>
          <w:b/>
          <w:bCs/>
          <w:color w:val="7C9163" w:themeColor="accent1" w:themeShade="BF"/>
          <w:sz w:val="24"/>
          <w:szCs w:val="24"/>
          <w:rtl/>
        </w:rPr>
      </w:pPr>
    </w:p>
    <w:p w:rsidR="00494577" w:rsidRDefault="00494577" w:rsidP="00720D2E">
      <w:pPr>
        <w:spacing w:after="0" w:line="240" w:lineRule="auto"/>
        <w:rPr>
          <w:rFonts w:ascii="Edwardian Script ITC" w:hAnsi="Edwardian Script ITC"/>
          <w:b/>
          <w:bCs/>
          <w:sz w:val="40"/>
          <w:szCs w:val="40"/>
        </w:rPr>
      </w:pPr>
    </w:p>
    <w:sectPr w:rsidR="00494577" w:rsidSect="001E4673">
      <w:headerReference w:type="default" r:id="rId9"/>
      <w:footerReference w:type="default" r:id="rId10"/>
      <w:headerReference w:type="first" r:id="rId11"/>
      <w:pgSz w:w="11906" w:h="16838"/>
      <w:pgMar w:top="1440" w:right="1559" w:bottom="1440" w:left="1559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B08" w:rsidRDefault="00C95B08" w:rsidP="003D3385">
      <w:pPr>
        <w:spacing w:after="0" w:line="240" w:lineRule="auto"/>
      </w:pPr>
      <w:r>
        <w:separator/>
      </w:r>
    </w:p>
  </w:endnote>
  <w:endnote w:type="continuationSeparator" w:id="0">
    <w:p w:rsidR="00C95B08" w:rsidRDefault="00C95B08" w:rsidP="003D3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roid_arabic_kufiregular">
    <w:altName w:val="Times New Roman"/>
    <w:charset w:val="00"/>
    <w:family w:val="auto"/>
    <w:pitch w:val="default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PT Simple Bold Ruled"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0C" w:rsidRPr="003E1FCA" w:rsidRDefault="0015510C" w:rsidP="0006127E">
    <w:pPr>
      <w:bidi w:val="0"/>
      <w:spacing w:after="0"/>
      <w:ind w:left="142"/>
      <w:jc w:val="both"/>
      <w:rPr>
        <w:rFonts w:ascii="Times New Roman" w:hAnsi="Times New Roman" w:cs="Times New Roman"/>
        <w:color w:val="145077"/>
        <w:sz w:val="16"/>
        <w:szCs w:val="16"/>
      </w:rPr>
    </w:pPr>
    <w:r w:rsidRPr="003E1FCA">
      <w:rPr>
        <w:rFonts w:ascii="Times New Roman" w:hAnsi="Times New Roman" w:cs="Times New Roman"/>
        <w:color w:val="145077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B08" w:rsidRDefault="00C95B08" w:rsidP="003D3385">
      <w:pPr>
        <w:spacing w:after="0" w:line="240" w:lineRule="auto"/>
      </w:pPr>
      <w:r>
        <w:separator/>
      </w:r>
    </w:p>
  </w:footnote>
  <w:footnote w:type="continuationSeparator" w:id="0">
    <w:p w:rsidR="00C95B08" w:rsidRDefault="00C95B08" w:rsidP="003D3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0C" w:rsidRDefault="0015510C" w:rsidP="003D3385">
    <w:pPr>
      <w:pStyle w:val="Header"/>
      <w:jc w:val="center"/>
    </w:pPr>
    <w:r w:rsidRPr="003D3385">
      <w:rPr>
        <w:rFonts w:cs="Arial"/>
        <w:noProof/>
        <w:rtl/>
      </w:rPr>
      <w:drawing>
        <wp:inline distT="0" distB="0" distL="0" distR="0">
          <wp:extent cx="5274310" cy="1141695"/>
          <wp:effectExtent l="19050" t="0" r="2540" b="0"/>
          <wp:docPr id="37" name="صورة 2" descr="الوكاااالة44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وكاااالة444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4310" cy="1141695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0C" w:rsidRDefault="0015510C">
    <w:pPr>
      <w:pStyle w:val="Header"/>
      <w:rPr>
        <w:rtl/>
      </w:rPr>
    </w:pPr>
  </w:p>
  <w:p w:rsidR="0015510C" w:rsidRDefault="0015510C" w:rsidP="00676A9B">
    <w:pPr>
      <w:pStyle w:val="Header"/>
      <w:jc w:val="center"/>
    </w:pPr>
    <w:r w:rsidRPr="003D3385">
      <w:rPr>
        <w:rFonts w:cs="Arial"/>
        <w:noProof/>
        <w:rtl/>
      </w:rPr>
      <w:drawing>
        <wp:inline distT="0" distB="0" distL="0" distR="0" wp14:anchorId="0568D1C8" wp14:editId="2144A8CB">
          <wp:extent cx="5274310" cy="1141695"/>
          <wp:effectExtent l="19050" t="0" r="2540" b="0"/>
          <wp:docPr id="38" name="صورة 2" descr="الوكاااالة44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وكاااالة444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4310" cy="1141695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5B6E"/>
    <w:multiLevelType w:val="multilevel"/>
    <w:tmpl w:val="954CE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A6DAE"/>
    <w:multiLevelType w:val="hybridMultilevel"/>
    <w:tmpl w:val="EC809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73036"/>
    <w:multiLevelType w:val="multilevel"/>
    <w:tmpl w:val="A4FCD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F55A8C"/>
    <w:multiLevelType w:val="hybridMultilevel"/>
    <w:tmpl w:val="12E05B06"/>
    <w:lvl w:ilvl="0" w:tplc="A4C0E03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3A1B4F6A"/>
    <w:multiLevelType w:val="multilevel"/>
    <w:tmpl w:val="B0BE1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734F9E"/>
    <w:multiLevelType w:val="multilevel"/>
    <w:tmpl w:val="4994490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5C6352"/>
    <w:multiLevelType w:val="hybridMultilevel"/>
    <w:tmpl w:val="00FE7E6C"/>
    <w:lvl w:ilvl="0" w:tplc="63DED5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246B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762A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FA5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76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B4B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22D2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B2B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5C8C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9250A6B"/>
    <w:multiLevelType w:val="hybridMultilevel"/>
    <w:tmpl w:val="BE601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021D40"/>
    <w:multiLevelType w:val="hybridMultilevel"/>
    <w:tmpl w:val="9E64F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8A4"/>
    <w:rsid w:val="00002369"/>
    <w:rsid w:val="000104D9"/>
    <w:rsid w:val="00013BD5"/>
    <w:rsid w:val="00021F6A"/>
    <w:rsid w:val="00031DCD"/>
    <w:rsid w:val="00036541"/>
    <w:rsid w:val="000405A7"/>
    <w:rsid w:val="00040DDB"/>
    <w:rsid w:val="00041FD8"/>
    <w:rsid w:val="00042CB9"/>
    <w:rsid w:val="000439A8"/>
    <w:rsid w:val="000448E3"/>
    <w:rsid w:val="0004617C"/>
    <w:rsid w:val="00046311"/>
    <w:rsid w:val="00050305"/>
    <w:rsid w:val="000607B9"/>
    <w:rsid w:val="0006127E"/>
    <w:rsid w:val="00064571"/>
    <w:rsid w:val="000762A4"/>
    <w:rsid w:val="00076F58"/>
    <w:rsid w:val="000816E1"/>
    <w:rsid w:val="000859C1"/>
    <w:rsid w:val="000A5DD0"/>
    <w:rsid w:val="000B63D2"/>
    <w:rsid w:val="000B6F83"/>
    <w:rsid w:val="000B76B7"/>
    <w:rsid w:val="000C4A56"/>
    <w:rsid w:val="000D083D"/>
    <w:rsid w:val="000D0FAB"/>
    <w:rsid w:val="000D2DF8"/>
    <w:rsid w:val="000D3AD1"/>
    <w:rsid w:val="000D6F88"/>
    <w:rsid w:val="000F129D"/>
    <w:rsid w:val="00100350"/>
    <w:rsid w:val="00104EAA"/>
    <w:rsid w:val="00105633"/>
    <w:rsid w:val="00106A0E"/>
    <w:rsid w:val="00106C70"/>
    <w:rsid w:val="00107074"/>
    <w:rsid w:val="00107144"/>
    <w:rsid w:val="00111042"/>
    <w:rsid w:val="00113007"/>
    <w:rsid w:val="00113A93"/>
    <w:rsid w:val="00113C43"/>
    <w:rsid w:val="001218B4"/>
    <w:rsid w:val="00127FF9"/>
    <w:rsid w:val="00141F7F"/>
    <w:rsid w:val="00145420"/>
    <w:rsid w:val="00145DCF"/>
    <w:rsid w:val="001465A0"/>
    <w:rsid w:val="00151DB3"/>
    <w:rsid w:val="0015510C"/>
    <w:rsid w:val="00161C8D"/>
    <w:rsid w:val="00164A31"/>
    <w:rsid w:val="00165072"/>
    <w:rsid w:val="00173699"/>
    <w:rsid w:val="00185B5F"/>
    <w:rsid w:val="001A5F58"/>
    <w:rsid w:val="001A7881"/>
    <w:rsid w:val="001B0B19"/>
    <w:rsid w:val="001B1787"/>
    <w:rsid w:val="001B1F0B"/>
    <w:rsid w:val="001B223E"/>
    <w:rsid w:val="001B5A6F"/>
    <w:rsid w:val="001C0A1A"/>
    <w:rsid w:val="001D0073"/>
    <w:rsid w:val="001D1DC4"/>
    <w:rsid w:val="001D31F4"/>
    <w:rsid w:val="001D4E35"/>
    <w:rsid w:val="001E13DE"/>
    <w:rsid w:val="001E4673"/>
    <w:rsid w:val="001E6CAD"/>
    <w:rsid w:val="001E7660"/>
    <w:rsid w:val="001E7DFA"/>
    <w:rsid w:val="001F1CAD"/>
    <w:rsid w:val="001F2ACB"/>
    <w:rsid w:val="00211822"/>
    <w:rsid w:val="002151F8"/>
    <w:rsid w:val="002152DE"/>
    <w:rsid w:val="00216CA3"/>
    <w:rsid w:val="002254E1"/>
    <w:rsid w:val="00226BBB"/>
    <w:rsid w:val="00227866"/>
    <w:rsid w:val="0023054C"/>
    <w:rsid w:val="00230C20"/>
    <w:rsid w:val="00232CA4"/>
    <w:rsid w:val="00237666"/>
    <w:rsid w:val="00246D7A"/>
    <w:rsid w:val="002474CB"/>
    <w:rsid w:val="00250B78"/>
    <w:rsid w:val="00252896"/>
    <w:rsid w:val="00254ADD"/>
    <w:rsid w:val="0026604B"/>
    <w:rsid w:val="00276D58"/>
    <w:rsid w:val="002871D7"/>
    <w:rsid w:val="00293705"/>
    <w:rsid w:val="002B12C5"/>
    <w:rsid w:val="002B15CD"/>
    <w:rsid w:val="002C14BC"/>
    <w:rsid w:val="002C2DB7"/>
    <w:rsid w:val="002D07B0"/>
    <w:rsid w:val="002D510A"/>
    <w:rsid w:val="002D67C0"/>
    <w:rsid w:val="002E49FA"/>
    <w:rsid w:val="002E4D3B"/>
    <w:rsid w:val="002E68F5"/>
    <w:rsid w:val="002F0C5A"/>
    <w:rsid w:val="002F35E6"/>
    <w:rsid w:val="002F4B1A"/>
    <w:rsid w:val="00304729"/>
    <w:rsid w:val="00322741"/>
    <w:rsid w:val="00332FE3"/>
    <w:rsid w:val="00344CCA"/>
    <w:rsid w:val="00346E6D"/>
    <w:rsid w:val="0035220E"/>
    <w:rsid w:val="00365777"/>
    <w:rsid w:val="00365D5C"/>
    <w:rsid w:val="00372AAA"/>
    <w:rsid w:val="00372C19"/>
    <w:rsid w:val="00380CD8"/>
    <w:rsid w:val="00380DBF"/>
    <w:rsid w:val="00390B7E"/>
    <w:rsid w:val="00393780"/>
    <w:rsid w:val="00394125"/>
    <w:rsid w:val="00397726"/>
    <w:rsid w:val="003A7041"/>
    <w:rsid w:val="003B10CC"/>
    <w:rsid w:val="003B3F7D"/>
    <w:rsid w:val="003B6609"/>
    <w:rsid w:val="003C108A"/>
    <w:rsid w:val="003C5468"/>
    <w:rsid w:val="003C60BE"/>
    <w:rsid w:val="003D0C93"/>
    <w:rsid w:val="003D1841"/>
    <w:rsid w:val="003D3385"/>
    <w:rsid w:val="003D601E"/>
    <w:rsid w:val="003D614C"/>
    <w:rsid w:val="003E1D84"/>
    <w:rsid w:val="003E1FCA"/>
    <w:rsid w:val="003E2198"/>
    <w:rsid w:val="003E5AF8"/>
    <w:rsid w:val="003F1C62"/>
    <w:rsid w:val="003F1EE8"/>
    <w:rsid w:val="003F4DD7"/>
    <w:rsid w:val="0040152B"/>
    <w:rsid w:val="0040772A"/>
    <w:rsid w:val="00412ED4"/>
    <w:rsid w:val="004303B9"/>
    <w:rsid w:val="00432919"/>
    <w:rsid w:val="00440AB4"/>
    <w:rsid w:val="00441315"/>
    <w:rsid w:val="00441B28"/>
    <w:rsid w:val="00443D06"/>
    <w:rsid w:val="00455017"/>
    <w:rsid w:val="00462933"/>
    <w:rsid w:val="00465722"/>
    <w:rsid w:val="00465808"/>
    <w:rsid w:val="00472276"/>
    <w:rsid w:val="004754B9"/>
    <w:rsid w:val="0047612F"/>
    <w:rsid w:val="00482E13"/>
    <w:rsid w:val="004850BF"/>
    <w:rsid w:val="00485C92"/>
    <w:rsid w:val="00487176"/>
    <w:rsid w:val="004933F5"/>
    <w:rsid w:val="00494577"/>
    <w:rsid w:val="00494AB2"/>
    <w:rsid w:val="004A41F4"/>
    <w:rsid w:val="004A5440"/>
    <w:rsid w:val="004A7FCA"/>
    <w:rsid w:val="004B2B80"/>
    <w:rsid w:val="004B319B"/>
    <w:rsid w:val="004E1A8C"/>
    <w:rsid w:val="004E2CF0"/>
    <w:rsid w:val="004E5B66"/>
    <w:rsid w:val="004F1D8F"/>
    <w:rsid w:val="004F6DFA"/>
    <w:rsid w:val="00503CDA"/>
    <w:rsid w:val="00505CD7"/>
    <w:rsid w:val="005165BA"/>
    <w:rsid w:val="005242BE"/>
    <w:rsid w:val="00526E63"/>
    <w:rsid w:val="005273CD"/>
    <w:rsid w:val="0053065B"/>
    <w:rsid w:val="0053092B"/>
    <w:rsid w:val="00550232"/>
    <w:rsid w:val="00552843"/>
    <w:rsid w:val="00555ED3"/>
    <w:rsid w:val="00556CD6"/>
    <w:rsid w:val="005572A5"/>
    <w:rsid w:val="005748A4"/>
    <w:rsid w:val="005749F6"/>
    <w:rsid w:val="005767DA"/>
    <w:rsid w:val="00584A05"/>
    <w:rsid w:val="0059178F"/>
    <w:rsid w:val="00591A76"/>
    <w:rsid w:val="00593B02"/>
    <w:rsid w:val="00594CCF"/>
    <w:rsid w:val="005A37EE"/>
    <w:rsid w:val="005A4B3F"/>
    <w:rsid w:val="005A74E5"/>
    <w:rsid w:val="005B3C06"/>
    <w:rsid w:val="005B576A"/>
    <w:rsid w:val="005B7E2F"/>
    <w:rsid w:val="005C432A"/>
    <w:rsid w:val="005C7048"/>
    <w:rsid w:val="005D34A1"/>
    <w:rsid w:val="005E0AAB"/>
    <w:rsid w:val="005F1209"/>
    <w:rsid w:val="00607595"/>
    <w:rsid w:val="00610691"/>
    <w:rsid w:val="006112E2"/>
    <w:rsid w:val="00611B39"/>
    <w:rsid w:val="0061240F"/>
    <w:rsid w:val="0061440C"/>
    <w:rsid w:val="006152AA"/>
    <w:rsid w:val="0063019E"/>
    <w:rsid w:val="0063516D"/>
    <w:rsid w:val="00636259"/>
    <w:rsid w:val="00651E2D"/>
    <w:rsid w:val="00654289"/>
    <w:rsid w:val="006601DE"/>
    <w:rsid w:val="00675101"/>
    <w:rsid w:val="00676A9B"/>
    <w:rsid w:val="006813CF"/>
    <w:rsid w:val="006921B2"/>
    <w:rsid w:val="00693D37"/>
    <w:rsid w:val="006968C2"/>
    <w:rsid w:val="006A0049"/>
    <w:rsid w:val="006A476F"/>
    <w:rsid w:val="006A64E3"/>
    <w:rsid w:val="006C5659"/>
    <w:rsid w:val="006C7278"/>
    <w:rsid w:val="006D0A05"/>
    <w:rsid w:val="006D52A7"/>
    <w:rsid w:val="006E6F66"/>
    <w:rsid w:val="006F014B"/>
    <w:rsid w:val="006F1077"/>
    <w:rsid w:val="00710F62"/>
    <w:rsid w:val="00720D2E"/>
    <w:rsid w:val="007235E0"/>
    <w:rsid w:val="00726823"/>
    <w:rsid w:val="00727325"/>
    <w:rsid w:val="00727FB0"/>
    <w:rsid w:val="007311A7"/>
    <w:rsid w:val="0073342D"/>
    <w:rsid w:val="0074097E"/>
    <w:rsid w:val="00741743"/>
    <w:rsid w:val="00751910"/>
    <w:rsid w:val="00763FFD"/>
    <w:rsid w:val="00764A06"/>
    <w:rsid w:val="007652D6"/>
    <w:rsid w:val="00773C25"/>
    <w:rsid w:val="007872FF"/>
    <w:rsid w:val="00787905"/>
    <w:rsid w:val="007A4EE0"/>
    <w:rsid w:val="007B1B30"/>
    <w:rsid w:val="007B3036"/>
    <w:rsid w:val="007C11B0"/>
    <w:rsid w:val="007C4CA7"/>
    <w:rsid w:val="007D1ED0"/>
    <w:rsid w:val="007D35FF"/>
    <w:rsid w:val="007D3C11"/>
    <w:rsid w:val="007D402B"/>
    <w:rsid w:val="007D6871"/>
    <w:rsid w:val="007E2207"/>
    <w:rsid w:val="007E7E16"/>
    <w:rsid w:val="007F1B44"/>
    <w:rsid w:val="007F24DA"/>
    <w:rsid w:val="00804CDC"/>
    <w:rsid w:val="00805EB9"/>
    <w:rsid w:val="00806007"/>
    <w:rsid w:val="008111CD"/>
    <w:rsid w:val="008134F9"/>
    <w:rsid w:val="0081783E"/>
    <w:rsid w:val="00832967"/>
    <w:rsid w:val="00843E06"/>
    <w:rsid w:val="00852D19"/>
    <w:rsid w:val="00860607"/>
    <w:rsid w:val="00865CF3"/>
    <w:rsid w:val="00870C2A"/>
    <w:rsid w:val="0087191C"/>
    <w:rsid w:val="00882711"/>
    <w:rsid w:val="00882E80"/>
    <w:rsid w:val="00882FA6"/>
    <w:rsid w:val="00885A8B"/>
    <w:rsid w:val="00892F25"/>
    <w:rsid w:val="008B0D4E"/>
    <w:rsid w:val="008C6F3E"/>
    <w:rsid w:val="008C7057"/>
    <w:rsid w:val="008E1A7C"/>
    <w:rsid w:val="008E6BD0"/>
    <w:rsid w:val="008F06B4"/>
    <w:rsid w:val="008F1D8F"/>
    <w:rsid w:val="008F4603"/>
    <w:rsid w:val="008F7806"/>
    <w:rsid w:val="008F7B91"/>
    <w:rsid w:val="0090005C"/>
    <w:rsid w:val="00904BA2"/>
    <w:rsid w:val="00911289"/>
    <w:rsid w:val="009158FF"/>
    <w:rsid w:val="00926EF3"/>
    <w:rsid w:val="009331A4"/>
    <w:rsid w:val="00955BE1"/>
    <w:rsid w:val="00955CA5"/>
    <w:rsid w:val="00956291"/>
    <w:rsid w:val="00961267"/>
    <w:rsid w:val="00970A9A"/>
    <w:rsid w:val="00980B28"/>
    <w:rsid w:val="009866FF"/>
    <w:rsid w:val="00987522"/>
    <w:rsid w:val="00987C47"/>
    <w:rsid w:val="00992FA6"/>
    <w:rsid w:val="009963C6"/>
    <w:rsid w:val="009A0CC9"/>
    <w:rsid w:val="009A6DE8"/>
    <w:rsid w:val="009B2E9A"/>
    <w:rsid w:val="009B6200"/>
    <w:rsid w:val="009C1B88"/>
    <w:rsid w:val="009C3C88"/>
    <w:rsid w:val="009C4B6C"/>
    <w:rsid w:val="009C538A"/>
    <w:rsid w:val="009E38CD"/>
    <w:rsid w:val="009E6130"/>
    <w:rsid w:val="009F30F3"/>
    <w:rsid w:val="00A1694E"/>
    <w:rsid w:val="00A17369"/>
    <w:rsid w:val="00A26EB3"/>
    <w:rsid w:val="00A27890"/>
    <w:rsid w:val="00A316BC"/>
    <w:rsid w:val="00A40B7C"/>
    <w:rsid w:val="00A41C5B"/>
    <w:rsid w:val="00A43B57"/>
    <w:rsid w:val="00A501FC"/>
    <w:rsid w:val="00A523E5"/>
    <w:rsid w:val="00A5287B"/>
    <w:rsid w:val="00A56365"/>
    <w:rsid w:val="00A5748B"/>
    <w:rsid w:val="00A65C01"/>
    <w:rsid w:val="00A70432"/>
    <w:rsid w:val="00A73CE0"/>
    <w:rsid w:val="00AA0B53"/>
    <w:rsid w:val="00AB1A02"/>
    <w:rsid w:val="00AB39AC"/>
    <w:rsid w:val="00AB6586"/>
    <w:rsid w:val="00AD3429"/>
    <w:rsid w:val="00AD7FB5"/>
    <w:rsid w:val="00AF20F3"/>
    <w:rsid w:val="00AF691B"/>
    <w:rsid w:val="00AF7844"/>
    <w:rsid w:val="00AF7EA0"/>
    <w:rsid w:val="00B07887"/>
    <w:rsid w:val="00B2496F"/>
    <w:rsid w:val="00B309B2"/>
    <w:rsid w:val="00B31E31"/>
    <w:rsid w:val="00B41595"/>
    <w:rsid w:val="00B41ADF"/>
    <w:rsid w:val="00B4304A"/>
    <w:rsid w:val="00B44E6E"/>
    <w:rsid w:val="00B550C7"/>
    <w:rsid w:val="00B60E30"/>
    <w:rsid w:val="00B619B6"/>
    <w:rsid w:val="00B8478F"/>
    <w:rsid w:val="00B86383"/>
    <w:rsid w:val="00B9322F"/>
    <w:rsid w:val="00B96E50"/>
    <w:rsid w:val="00BA4743"/>
    <w:rsid w:val="00BB2CD6"/>
    <w:rsid w:val="00BC0910"/>
    <w:rsid w:val="00BC2312"/>
    <w:rsid w:val="00BC6872"/>
    <w:rsid w:val="00BC6EC6"/>
    <w:rsid w:val="00BD3E9C"/>
    <w:rsid w:val="00BF3966"/>
    <w:rsid w:val="00BF6E6E"/>
    <w:rsid w:val="00C11B1F"/>
    <w:rsid w:val="00C129EA"/>
    <w:rsid w:val="00C16BB6"/>
    <w:rsid w:val="00C16CD3"/>
    <w:rsid w:val="00C413DE"/>
    <w:rsid w:val="00C51297"/>
    <w:rsid w:val="00C529F7"/>
    <w:rsid w:val="00C56272"/>
    <w:rsid w:val="00C67000"/>
    <w:rsid w:val="00C80D0F"/>
    <w:rsid w:val="00C83187"/>
    <w:rsid w:val="00C95B08"/>
    <w:rsid w:val="00CA5659"/>
    <w:rsid w:val="00CB54C6"/>
    <w:rsid w:val="00CB71A1"/>
    <w:rsid w:val="00CC4418"/>
    <w:rsid w:val="00CE6953"/>
    <w:rsid w:val="00CF24EA"/>
    <w:rsid w:val="00CF3F50"/>
    <w:rsid w:val="00CF6DB1"/>
    <w:rsid w:val="00D03AF9"/>
    <w:rsid w:val="00D07CCB"/>
    <w:rsid w:val="00D134CF"/>
    <w:rsid w:val="00D15207"/>
    <w:rsid w:val="00D17C5F"/>
    <w:rsid w:val="00D17D75"/>
    <w:rsid w:val="00D303C7"/>
    <w:rsid w:val="00D32761"/>
    <w:rsid w:val="00D32D13"/>
    <w:rsid w:val="00D35896"/>
    <w:rsid w:val="00D36A1F"/>
    <w:rsid w:val="00D4180B"/>
    <w:rsid w:val="00D46AA3"/>
    <w:rsid w:val="00D51D82"/>
    <w:rsid w:val="00D5456D"/>
    <w:rsid w:val="00D55817"/>
    <w:rsid w:val="00D56630"/>
    <w:rsid w:val="00D653DF"/>
    <w:rsid w:val="00D66AD7"/>
    <w:rsid w:val="00D71EA9"/>
    <w:rsid w:val="00D73464"/>
    <w:rsid w:val="00D7492C"/>
    <w:rsid w:val="00D8225E"/>
    <w:rsid w:val="00DB5789"/>
    <w:rsid w:val="00DC2F79"/>
    <w:rsid w:val="00DC54AC"/>
    <w:rsid w:val="00DC7ECE"/>
    <w:rsid w:val="00DD1020"/>
    <w:rsid w:val="00DD1E5A"/>
    <w:rsid w:val="00DE1A17"/>
    <w:rsid w:val="00DE5427"/>
    <w:rsid w:val="00DE5C1C"/>
    <w:rsid w:val="00DE7353"/>
    <w:rsid w:val="00DF25AA"/>
    <w:rsid w:val="00DF3029"/>
    <w:rsid w:val="00DF7528"/>
    <w:rsid w:val="00E01768"/>
    <w:rsid w:val="00E0237D"/>
    <w:rsid w:val="00E15C22"/>
    <w:rsid w:val="00E17212"/>
    <w:rsid w:val="00E17AFD"/>
    <w:rsid w:val="00E26611"/>
    <w:rsid w:val="00E67937"/>
    <w:rsid w:val="00E70E49"/>
    <w:rsid w:val="00E76C98"/>
    <w:rsid w:val="00E77A67"/>
    <w:rsid w:val="00E91D99"/>
    <w:rsid w:val="00EA29F8"/>
    <w:rsid w:val="00EA4896"/>
    <w:rsid w:val="00EA6FF6"/>
    <w:rsid w:val="00EB4955"/>
    <w:rsid w:val="00EC691D"/>
    <w:rsid w:val="00ED169C"/>
    <w:rsid w:val="00EE4541"/>
    <w:rsid w:val="00F0756C"/>
    <w:rsid w:val="00F10AAE"/>
    <w:rsid w:val="00F11EA7"/>
    <w:rsid w:val="00F152F5"/>
    <w:rsid w:val="00F35C7F"/>
    <w:rsid w:val="00F37CA0"/>
    <w:rsid w:val="00F414B3"/>
    <w:rsid w:val="00F4644C"/>
    <w:rsid w:val="00F548D7"/>
    <w:rsid w:val="00F60C49"/>
    <w:rsid w:val="00F664B5"/>
    <w:rsid w:val="00F67188"/>
    <w:rsid w:val="00F826E6"/>
    <w:rsid w:val="00F8434F"/>
    <w:rsid w:val="00F8438E"/>
    <w:rsid w:val="00F8608C"/>
    <w:rsid w:val="00F92CD0"/>
    <w:rsid w:val="00FA2A62"/>
    <w:rsid w:val="00FA5858"/>
    <w:rsid w:val="00FB2BC4"/>
    <w:rsid w:val="00FD08D6"/>
    <w:rsid w:val="00FD1480"/>
    <w:rsid w:val="00FE5867"/>
    <w:rsid w:val="00FF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055A9E"/>
  <w15:docId w15:val="{320C8276-206A-4F29-8D47-882C7651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808"/>
    <w:pPr>
      <w:bidi/>
    </w:pPr>
  </w:style>
  <w:style w:type="paragraph" w:styleId="Heading1">
    <w:name w:val="heading 1"/>
    <w:aliases w:val="Başlık 1 Char Char Char"/>
    <w:basedOn w:val="Normal"/>
    <w:next w:val="Normal"/>
    <w:link w:val="Heading1Char"/>
    <w:qFormat/>
    <w:rsid w:val="00860607"/>
    <w:pPr>
      <w:keepNext/>
      <w:bidi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tr-TR" w:eastAsia="tr-T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71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26041" w:themeColor="accent1" w:themeShade="7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60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526041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33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385"/>
  </w:style>
  <w:style w:type="paragraph" w:styleId="Footer">
    <w:name w:val="footer"/>
    <w:basedOn w:val="Normal"/>
    <w:link w:val="FooterChar"/>
    <w:uiPriority w:val="99"/>
    <w:unhideWhenUsed/>
    <w:rsid w:val="003D33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385"/>
  </w:style>
  <w:style w:type="paragraph" w:styleId="BalloonText">
    <w:name w:val="Balloon Text"/>
    <w:basedOn w:val="Normal"/>
    <w:link w:val="BalloonTextChar"/>
    <w:uiPriority w:val="99"/>
    <w:semiHidden/>
    <w:unhideWhenUsed/>
    <w:rsid w:val="003D3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38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9B2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111042"/>
    <w:pPr>
      <w:bidi/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111042"/>
    <w:rPr>
      <w:rFonts w:eastAsiaTheme="minorEastAsia"/>
    </w:rPr>
  </w:style>
  <w:style w:type="character" w:customStyle="1" w:styleId="shorttext">
    <w:name w:val="short_text"/>
    <w:basedOn w:val="DefaultParagraphFont"/>
    <w:rsid w:val="008C6F3E"/>
  </w:style>
  <w:style w:type="paragraph" w:styleId="Subtitle">
    <w:name w:val="Subtitle"/>
    <w:basedOn w:val="Normal"/>
    <w:link w:val="SubtitleChar"/>
    <w:qFormat/>
    <w:rsid w:val="008C6F3E"/>
    <w:pPr>
      <w:bidi w:val="0"/>
      <w:spacing w:after="0" w:line="360" w:lineRule="auto"/>
      <w:jc w:val="center"/>
    </w:pPr>
    <w:rPr>
      <w:rFonts w:ascii="Times New Roman" w:eastAsia="Times New Roman" w:hAnsi="Times New Roman" w:cs="Simplified Arabic"/>
      <w:b/>
      <w:bCs/>
      <w:sz w:val="36"/>
      <w:szCs w:val="36"/>
    </w:rPr>
  </w:style>
  <w:style w:type="character" w:customStyle="1" w:styleId="SubtitleChar">
    <w:name w:val="Subtitle Char"/>
    <w:basedOn w:val="DefaultParagraphFont"/>
    <w:link w:val="Subtitle"/>
    <w:rsid w:val="008C6F3E"/>
    <w:rPr>
      <w:rFonts w:ascii="Times New Roman" w:eastAsia="Times New Roman" w:hAnsi="Times New Roman" w:cs="Simplified Arabic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B303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aliases w:val="Başlık 1 Char Char Char Char"/>
    <w:basedOn w:val="DefaultParagraphFont"/>
    <w:link w:val="Heading1"/>
    <w:rsid w:val="00860607"/>
    <w:rPr>
      <w:rFonts w:ascii="Arial" w:eastAsia="Times New Roman" w:hAnsi="Arial" w:cs="Arial"/>
      <w:b/>
      <w:bCs/>
      <w:kern w:val="32"/>
      <w:sz w:val="32"/>
      <w:szCs w:val="32"/>
      <w:lang w:val="tr-TR" w:eastAsia="tr-TR"/>
    </w:rPr>
  </w:style>
  <w:style w:type="table" w:customStyle="1" w:styleId="PlainTable31">
    <w:name w:val="Plain Table 31"/>
    <w:basedOn w:val="TableNormal"/>
    <w:next w:val="PlainTable3"/>
    <w:uiPriority w:val="43"/>
    <w:rsid w:val="00B8478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3">
    <w:name w:val="Plain Table 3"/>
    <w:basedOn w:val="TableNormal"/>
    <w:uiPriority w:val="43"/>
    <w:rsid w:val="00B8478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3C60BE"/>
    <w:rPr>
      <w:rFonts w:asciiTheme="majorHAnsi" w:eastAsiaTheme="majorEastAsia" w:hAnsiTheme="majorHAnsi" w:cstheme="majorBidi"/>
      <w:color w:val="526041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3C60BE"/>
    <w:pPr>
      <w:bidi w:val="0"/>
      <w:spacing w:before="75" w:after="120" w:line="240" w:lineRule="auto"/>
    </w:pPr>
    <w:rPr>
      <w:rFonts w:ascii="droid_arabic_kufiregular" w:eastAsia="Times New Roman" w:hAnsi="droid_arabic_kufiregular" w:cs="Times New Roman"/>
      <w:color w:val="666E74"/>
      <w:sz w:val="20"/>
      <w:szCs w:val="20"/>
    </w:rPr>
  </w:style>
  <w:style w:type="character" w:customStyle="1" w:styleId="hps">
    <w:name w:val="hps"/>
    <w:basedOn w:val="DefaultParagraphFont"/>
    <w:rsid w:val="001F2ACB"/>
  </w:style>
  <w:style w:type="character" w:customStyle="1" w:styleId="xcolour">
    <w:name w:val="x_colour"/>
    <w:basedOn w:val="DefaultParagraphFont"/>
    <w:rsid w:val="000B76B7"/>
  </w:style>
  <w:style w:type="character" w:customStyle="1" w:styleId="apple-converted-space">
    <w:name w:val="apple-converted-space"/>
    <w:basedOn w:val="DefaultParagraphFont"/>
    <w:rsid w:val="000B76B7"/>
  </w:style>
  <w:style w:type="character" w:styleId="Strong">
    <w:name w:val="Strong"/>
    <w:basedOn w:val="DefaultParagraphFont"/>
    <w:uiPriority w:val="22"/>
    <w:qFormat/>
    <w:rsid w:val="00394125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71A1"/>
    <w:rPr>
      <w:rFonts w:asciiTheme="majorHAnsi" w:eastAsiaTheme="majorEastAsia" w:hAnsiTheme="majorHAnsi" w:cstheme="majorBidi"/>
      <w:color w:val="526041" w:themeColor="accent1" w:themeShade="7F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158FF"/>
    <w:rPr>
      <w:i/>
      <w:iCs/>
    </w:rPr>
  </w:style>
  <w:style w:type="paragraph" w:customStyle="1" w:styleId="paragraph">
    <w:name w:val="paragraph"/>
    <w:basedOn w:val="Normal"/>
    <w:rsid w:val="003E5AF8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3E5AF8"/>
  </w:style>
  <w:style w:type="character" w:customStyle="1" w:styleId="eop">
    <w:name w:val="eop"/>
    <w:basedOn w:val="DefaultParagraphFont"/>
    <w:rsid w:val="003E5AF8"/>
  </w:style>
  <w:style w:type="table" w:styleId="ListTable2-Accent1">
    <w:name w:val="List Table 2 Accent 1"/>
    <w:basedOn w:val="TableNormal"/>
    <w:uiPriority w:val="47"/>
    <w:rsid w:val="003E5AF8"/>
    <w:pPr>
      <w:spacing w:after="0" w:line="240" w:lineRule="auto"/>
    </w:pPr>
    <w:tblPr>
      <w:tblStyleRowBandSize w:val="1"/>
      <w:tblStyleColBandSize w:val="1"/>
      <w:tblBorders>
        <w:top w:val="single" w:sz="4" w:space="0" w:color="C8D2BD" w:themeColor="accent1" w:themeTint="99"/>
        <w:bottom w:val="single" w:sz="4" w:space="0" w:color="C8D2BD" w:themeColor="accent1" w:themeTint="99"/>
        <w:insideH w:val="single" w:sz="4" w:space="0" w:color="C8D2BD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3E5AF8"/>
    <w:pPr>
      <w:spacing w:after="0" w:line="240" w:lineRule="auto"/>
    </w:pPr>
    <w:rPr>
      <w:color w:val="7C9163" w:themeColor="accent1" w:themeShade="BF"/>
    </w:rPr>
    <w:tblPr>
      <w:tblStyleRowBandSize w:val="1"/>
      <w:tblStyleColBandSize w:val="1"/>
      <w:tblBorders>
        <w:top w:val="single" w:sz="4" w:space="0" w:color="A5B592" w:themeColor="accent1"/>
        <w:bottom w:val="single" w:sz="4" w:space="0" w:color="A5B59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5B59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5B59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ListTable7Colorful-Accent1">
    <w:name w:val="List Table 7 Colorful Accent 1"/>
    <w:basedOn w:val="TableNormal"/>
    <w:uiPriority w:val="52"/>
    <w:rsid w:val="003E5AF8"/>
    <w:pPr>
      <w:spacing w:after="0" w:line="240" w:lineRule="auto"/>
    </w:pPr>
    <w:rPr>
      <w:color w:val="7C9163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B59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B59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B59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B59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94577"/>
    <w:pPr>
      <w:spacing w:after="0" w:line="240" w:lineRule="auto"/>
    </w:pPr>
    <w:rPr>
      <w:color w:val="7153A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C85C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C85C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C85C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C85C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8134F9"/>
    <w:rPr>
      <w:color w:val="8E58B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4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9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24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19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8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9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2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2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90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2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0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82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0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27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12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36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4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9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7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55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5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2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4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8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5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0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72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0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68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47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888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105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52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19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453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09333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354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347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4788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46507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2527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2296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2957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21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904174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0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3694419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16133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3142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40057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836208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4189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4242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9768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481156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17555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9390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3060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14706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940433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43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48121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80736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78674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3324905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71937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06630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44190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43839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87525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389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8477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463633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83573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75832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109797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1198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5570332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20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37880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636123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14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51850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02482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34105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96217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38950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66479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9693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156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91870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70112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5218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71441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55654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5086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48725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0137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15060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4649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7906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973396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8539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5003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62508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0846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297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28870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5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27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4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728925">
                              <w:marLeft w:val="0"/>
                              <w:marRight w:val="0"/>
                              <w:marTop w:val="37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65466">
                                  <w:marLeft w:val="313"/>
                                  <w:marRight w:val="313"/>
                                  <w:marTop w:val="313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364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09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‏</PublishDate>
  <Abstract>and associated symposiums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Assistance Agency for Medical Assistant Services</vt:lpstr>
      <vt:lpstr>Assistance Agency for Medical Assistant Services</vt:lpstr>
    </vt:vector>
  </TitlesOfParts>
  <Company>Microsoft Corporation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Assistance Agency for Medical Assistant Services</dc:title>
  <dc:subject>2014, Integration Forum</dc:subject>
  <dc:creator>Corporate Edition</dc:creator>
  <cp:lastModifiedBy>Mariam Omar</cp:lastModifiedBy>
  <cp:revision>3</cp:revision>
  <cp:lastPrinted>2016-12-27T07:25:00Z</cp:lastPrinted>
  <dcterms:created xsi:type="dcterms:W3CDTF">2017-03-22T08:52:00Z</dcterms:created>
  <dcterms:modified xsi:type="dcterms:W3CDTF">2017-03-22T08:53:00Z</dcterms:modified>
</cp:coreProperties>
</file>